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宋体" w:hAnsi="宋体" w:eastAsia="宋体"/>
          <w:b/>
          <w:sz w:val="32"/>
          <w:szCs w:val="32"/>
        </w:rPr>
      </w:pPr>
      <w:r>
        <w:rPr>
          <w:rFonts w:hint="eastAsia" w:ascii="宋体" w:hAnsi="宋体" w:eastAsia="宋体"/>
          <w:b/>
          <w:sz w:val="32"/>
          <w:szCs w:val="32"/>
        </w:rPr>
        <w:t>湖北省高等教育自学考试课程考试大纲</w:t>
      </w:r>
    </w:p>
    <w:p>
      <w:pPr>
        <w:spacing w:line="360" w:lineRule="auto"/>
        <w:jc w:val="center"/>
        <w:rPr>
          <w:rFonts w:hint="eastAsia" w:ascii="宋体" w:hAnsi="宋体" w:eastAsia="宋体"/>
          <w:b/>
          <w:sz w:val="32"/>
          <w:szCs w:val="32"/>
          <w:lang w:val="en-US" w:eastAsia="zh-CN"/>
        </w:rPr>
      </w:pPr>
      <w:r>
        <w:rPr>
          <w:rFonts w:hint="eastAsia" w:ascii="宋体" w:hAnsi="宋体" w:eastAsia="宋体"/>
          <w:b/>
          <w:sz w:val="32"/>
          <w:szCs w:val="32"/>
        </w:rPr>
        <w:t xml:space="preserve">   课程名称：应用写作</w:t>
      </w:r>
      <w:r>
        <w:rPr>
          <w:rFonts w:hint="eastAsia" w:ascii="宋体" w:hAnsi="宋体" w:eastAsia="宋体"/>
          <w:b/>
          <w:sz w:val="32"/>
          <w:szCs w:val="32"/>
          <w:lang w:val="en-US" w:eastAsia="zh-CN"/>
        </w:rPr>
        <w:t>学</w:t>
      </w:r>
      <w:r>
        <w:rPr>
          <w:rFonts w:hint="eastAsia" w:ascii="宋体" w:hAnsi="宋体" w:eastAsia="宋体"/>
          <w:b/>
          <w:sz w:val="32"/>
          <w:szCs w:val="32"/>
        </w:rPr>
        <w:t xml:space="preserve">    </w:t>
      </w:r>
      <w:r>
        <w:rPr>
          <w:rFonts w:hint="eastAsia" w:ascii="宋体" w:hAnsi="宋体"/>
          <w:b/>
          <w:sz w:val="32"/>
          <w:szCs w:val="32"/>
          <w:lang w:val="en-US" w:eastAsia="zh-CN"/>
        </w:rPr>
        <w:t xml:space="preserve">        </w:t>
      </w:r>
      <w:r>
        <w:rPr>
          <w:rFonts w:hint="eastAsia" w:ascii="宋体" w:hAnsi="宋体" w:eastAsia="宋体"/>
          <w:b/>
          <w:sz w:val="32"/>
          <w:szCs w:val="32"/>
        </w:rPr>
        <w:t xml:space="preserve"> 课程代码：</w:t>
      </w:r>
      <w:r>
        <w:rPr>
          <w:rFonts w:hint="default" w:ascii="Times New Roman" w:hAnsi="Times New Roman" w:eastAsia="宋体" w:cs="Times New Roman"/>
          <w:b/>
          <w:sz w:val="32"/>
          <w:szCs w:val="32"/>
        </w:rPr>
        <w:t>0</w:t>
      </w:r>
      <w:r>
        <w:rPr>
          <w:rFonts w:hint="eastAsia" w:ascii="Times New Roman" w:hAnsi="Times New Roman" w:cs="Times New Roman"/>
          <w:b/>
          <w:sz w:val="32"/>
          <w:szCs w:val="32"/>
          <w:lang w:val="en-US" w:eastAsia="zh-CN"/>
        </w:rPr>
        <w:t>6779</w:t>
      </w:r>
    </w:p>
    <w:p>
      <w:pPr>
        <w:rPr>
          <w:rFonts w:hint="eastAsia"/>
        </w:rPr>
      </w:pPr>
      <w:r>
        <w:rPr>
          <w:rFonts w:hint="eastAsia"/>
        </w:rPr>
        <w:t>　</w:t>
      </w:r>
      <w:r>
        <w:rPr>
          <w:rFonts w:hint="eastAsia" w:eastAsia="楷体_GB2312"/>
          <w:b/>
          <w:bCs/>
          <w:sz w:val="30"/>
        </w:rPr>
        <w:t>一、课程性质及其设置目的</w:t>
      </w:r>
    </w:p>
    <w:p>
      <w:pPr>
        <w:numPr>
          <w:ilvl w:val="0"/>
          <w:numId w:val="0"/>
        </w:num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一</w:t>
      </w:r>
      <w:r>
        <w:rPr>
          <w:rFonts w:hint="eastAsia" w:ascii="宋体" w:hAnsi="宋体" w:eastAsia="宋体" w:cs="宋体"/>
          <w:lang w:eastAsia="zh-CN"/>
        </w:rPr>
        <w:t>）</w:t>
      </w:r>
      <w:r>
        <w:rPr>
          <w:rFonts w:hint="eastAsia" w:ascii="宋体" w:hAnsi="宋体" w:eastAsia="宋体" w:cs="宋体"/>
        </w:rPr>
        <w:t>课程的性质、地位与任务 </w:t>
      </w:r>
    </w:p>
    <w:p>
      <w:pPr>
        <w:numPr>
          <w:ilvl w:val="0"/>
          <w:numId w:val="0"/>
        </w:numPr>
        <w:ind w:firstLine="420" w:firstLineChars="200"/>
        <w:rPr>
          <w:rFonts w:hint="eastAsia" w:ascii="宋体" w:hAnsi="宋体" w:eastAsia="宋体" w:cs="宋体"/>
        </w:rPr>
      </w:pPr>
      <w:r>
        <w:rPr>
          <w:rFonts w:hint="eastAsia" w:ascii="宋体" w:hAnsi="宋体" w:eastAsia="宋体" w:cs="宋体"/>
        </w:rPr>
        <w:t xml:space="preserve"> 《应用写作学》课是湖北省高等教育自学考试应用文科专业全省统一命题的必考课之一。  “应用写作学”是一门研究应用文内部规律和应用文写作规律的科学。本课程开设的目的是培养自学应考者具备必要的应用写作理论修养，能对一般常用应用文进行分析、评价，具有基本的应用写作能力。  </w:t>
      </w:r>
    </w:p>
    <w:p>
      <w:pPr>
        <w:numPr>
          <w:ilvl w:val="0"/>
          <w:numId w:val="0"/>
        </w:numPr>
        <w:ind w:leftChars="0"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二</w:t>
      </w:r>
      <w:r>
        <w:rPr>
          <w:rFonts w:hint="eastAsia" w:ascii="宋体" w:hAnsi="宋体" w:eastAsia="宋体" w:cs="宋体"/>
          <w:lang w:eastAsia="zh-CN"/>
        </w:rPr>
        <w:t>）</w:t>
      </w:r>
      <w:r>
        <w:rPr>
          <w:rFonts w:hint="eastAsia" w:ascii="宋体" w:hAnsi="宋体" w:eastAsia="宋体" w:cs="宋体"/>
        </w:rPr>
        <w:t>本课程的基本要求   </w:t>
      </w:r>
    </w:p>
    <w:p>
      <w:pPr>
        <w:numPr>
          <w:ilvl w:val="0"/>
          <w:numId w:val="0"/>
        </w:numPr>
        <w:ind w:left="95" w:leftChars="0" w:firstLine="420" w:firstLineChars="20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 xml:space="preserve">系统学习应用写作基本理论和知识。明确应用文体的特点和作用，理解应用写作的思维特征和语体风格，掌握结构模式、表达方式等一般写作方法。了解应用文拟制程序。了解应用文的历史沿革和发展趋势，加深应用写作对于社会生活重要性的认识。  </w:t>
      </w:r>
    </w:p>
    <w:p>
      <w:pPr>
        <w:numPr>
          <w:ilvl w:val="0"/>
          <w:numId w:val="0"/>
        </w:numPr>
        <w:ind w:left="95" w:leftChars="0" w:firstLine="42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 xml:space="preserve">系统学习、掌握应用文文体知识。明确各类应用文文体的特点和作用，掌握常见应用文写作的基本方法。能运用应用文写作基本理论和文体知识对具体文章展开评析。 </w:t>
      </w:r>
    </w:p>
    <w:p>
      <w:pPr>
        <w:numPr>
          <w:ilvl w:val="0"/>
          <w:numId w:val="0"/>
        </w:numPr>
        <w:ind w:left="95" w:leftChars="0" w:firstLine="42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实现知识到技能的转化，能写作常用应用文。 </w:t>
      </w:r>
    </w:p>
    <w:p>
      <w:pPr>
        <w:rPr>
          <w:rFonts w:hint="eastAsia" w:eastAsia="楷体_GB2312"/>
          <w:b/>
          <w:bCs/>
          <w:sz w:val="30"/>
        </w:rPr>
      </w:pPr>
      <w:r>
        <w:rPr>
          <w:rFonts w:hint="eastAsia" w:eastAsia="楷体_GB2312"/>
          <w:b/>
          <w:bCs/>
          <w:sz w:val="30"/>
        </w:rPr>
        <w:t>二、课程内容与考核目标</w:t>
      </w:r>
    </w:p>
    <w:p>
      <w:pPr>
        <w:pStyle w:val="2"/>
        <w:rPr>
          <w:rFonts w:hint="eastAsia" w:ascii="宋体" w:hAnsi="宋体" w:eastAsia="宋体" w:cs="宋体"/>
        </w:rPr>
      </w:pPr>
      <w:r>
        <w:rPr>
          <w:rFonts w:hint="eastAsia" w:ascii="宋体" w:hAnsi="宋体" w:eastAsia="宋体" w:cs="宋体"/>
        </w:rPr>
        <w:t>以下分章列出考核知识点并提出自学要求。</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基础理论篇</w:t>
      </w:r>
    </w:p>
    <w:p>
      <w:pPr>
        <w:numPr>
          <w:ilvl w:val="0"/>
          <w:numId w:val="0"/>
        </w:numPr>
        <w:ind w:left="105" w:leftChars="0"/>
        <w:rPr>
          <w:rFonts w:hint="eastAsia" w:ascii="宋体" w:hAnsi="宋体" w:eastAsia="宋体" w:cs="宋体"/>
        </w:rPr>
      </w:pPr>
      <w:r>
        <w:rPr>
          <w:rFonts w:hint="eastAsia" w:ascii="宋体" w:hAnsi="宋体" w:eastAsia="宋体" w:cs="宋体"/>
          <w:b/>
          <w:bCs/>
          <w:lang w:eastAsia="zh-CN"/>
        </w:rPr>
        <w:t>（</w:t>
      </w:r>
      <w:r>
        <w:rPr>
          <w:rFonts w:hint="eastAsia" w:ascii="宋体" w:hAnsi="宋体" w:eastAsia="宋体" w:cs="宋体"/>
          <w:b/>
          <w:bCs/>
          <w:lang w:val="en-US" w:eastAsia="zh-CN"/>
        </w:rPr>
        <w:t>一</w:t>
      </w:r>
      <w:r>
        <w:rPr>
          <w:rFonts w:hint="eastAsia" w:ascii="宋体" w:hAnsi="宋体" w:eastAsia="宋体" w:cs="宋体"/>
          <w:b/>
          <w:bCs/>
          <w:lang w:eastAsia="zh-CN"/>
        </w:rPr>
        <w:t>）</w:t>
      </w:r>
      <w:r>
        <w:rPr>
          <w:rFonts w:hint="eastAsia" w:ascii="宋体" w:hAnsi="宋体" w:eastAsia="宋体" w:cs="宋体"/>
          <w:b/>
          <w:bCs/>
        </w:rPr>
        <w:t>学习目的与要求</w:t>
      </w:r>
      <w:r>
        <w:rPr>
          <w:rFonts w:hint="eastAsia" w:ascii="宋体" w:hAnsi="宋体" w:eastAsia="宋体" w:cs="宋体"/>
        </w:rPr>
        <w:t> </w:t>
      </w:r>
    </w:p>
    <w:p>
      <w:pPr>
        <w:numPr>
          <w:ilvl w:val="0"/>
          <w:numId w:val="1"/>
        </w:numPr>
        <w:ind w:left="210" w:leftChars="0" w:firstLine="0" w:firstLineChars="0"/>
        <w:rPr>
          <w:rFonts w:hint="eastAsia" w:ascii="宋体" w:hAnsi="宋体" w:eastAsia="宋体" w:cs="宋体"/>
        </w:rPr>
      </w:pPr>
      <w:r>
        <w:rPr>
          <w:rFonts w:hint="eastAsia" w:ascii="宋体" w:hAnsi="宋体" w:eastAsia="宋体" w:cs="宋体"/>
        </w:rPr>
        <w:t>本章的学习目的：了解应用写作的性质；理解应用写作的特点</w:t>
      </w:r>
      <w:r>
        <w:rPr>
          <w:rFonts w:hint="eastAsia" w:ascii="宋体" w:hAnsi="宋体" w:eastAsia="宋体" w:cs="宋体"/>
          <w:lang w:eastAsia="zh-CN"/>
        </w:rPr>
        <w:t>、</w:t>
      </w:r>
      <w:r>
        <w:rPr>
          <w:rFonts w:hint="eastAsia" w:ascii="宋体" w:hAnsi="宋体" w:eastAsia="宋体" w:cs="宋体"/>
          <w:lang w:val="en-US" w:eastAsia="zh-CN"/>
        </w:rPr>
        <w:t>功能</w:t>
      </w:r>
      <w:r>
        <w:rPr>
          <w:rFonts w:hint="eastAsia" w:ascii="宋体" w:hAnsi="宋体" w:eastAsia="宋体" w:cs="宋体"/>
        </w:rPr>
        <w:t xml:space="preserve">；熟悉应用文表述与语体风格方面的特点；了解应用文选体与拟制程序；理解 应用文写作主体修养的内容；了解应用文的历史沿革和发展趋势。  </w:t>
      </w:r>
    </w:p>
    <w:p>
      <w:pPr>
        <w:numPr>
          <w:ilvl w:val="0"/>
          <w:numId w:val="0"/>
        </w:numPr>
        <w:ind w:left="210" w:leftChars="0"/>
        <w:rPr>
          <w:rFonts w:hint="eastAsia" w:ascii="宋体" w:hAnsi="宋体" w:eastAsia="宋体" w:cs="宋体"/>
        </w:rPr>
      </w:pPr>
      <w:r>
        <w:rPr>
          <w:rFonts w:hint="eastAsia" w:ascii="宋体" w:hAnsi="宋体" w:eastAsia="宋体" w:cs="宋体"/>
        </w:rPr>
        <w:t xml:space="preserve">2、本章的学习重点：理解应用文的特点、作用，深刻理解、说明应用文的思维特征、语体风格特点，掌握应用文结构模式、表述特征，能从认知性文体的属性上，辨析应用文与其它文体的区别，了解应用文的历史发展。  </w:t>
      </w:r>
    </w:p>
    <w:p>
      <w:pPr>
        <w:numPr>
          <w:ilvl w:val="0"/>
          <w:numId w:val="0"/>
        </w:numPr>
        <w:ind w:left="105" w:leftChars="0"/>
        <w:rPr>
          <w:rFonts w:hint="eastAsia" w:ascii="宋体" w:hAnsi="宋体" w:eastAsia="宋体" w:cs="宋体"/>
          <w:b/>
          <w:bCs/>
        </w:rPr>
      </w:pPr>
      <w:r>
        <w:rPr>
          <w:rFonts w:hint="eastAsia" w:ascii="宋体" w:hAnsi="宋体" w:eastAsia="宋体" w:cs="宋体"/>
          <w:b/>
          <w:bCs/>
          <w:lang w:eastAsia="zh-CN"/>
        </w:rPr>
        <w:t>（</w:t>
      </w:r>
      <w:r>
        <w:rPr>
          <w:rFonts w:hint="eastAsia" w:ascii="宋体" w:hAnsi="宋体" w:eastAsia="宋体" w:cs="宋体"/>
          <w:b/>
          <w:bCs/>
          <w:lang w:val="en-US" w:eastAsia="zh-CN"/>
        </w:rPr>
        <w:t>二</w:t>
      </w:r>
      <w:r>
        <w:rPr>
          <w:rFonts w:hint="eastAsia" w:ascii="宋体" w:hAnsi="宋体" w:eastAsia="宋体" w:cs="宋体"/>
          <w:b/>
          <w:bCs/>
          <w:lang w:eastAsia="zh-CN"/>
        </w:rPr>
        <w:t>）</w:t>
      </w:r>
      <w:r>
        <w:rPr>
          <w:rFonts w:hint="eastAsia" w:ascii="宋体" w:hAnsi="宋体" w:eastAsia="宋体" w:cs="宋体"/>
          <w:b/>
          <w:bCs/>
        </w:rPr>
        <w:t>课程内容</w:t>
      </w:r>
    </w:p>
    <w:p>
      <w:pPr>
        <w:numPr>
          <w:ilvl w:val="0"/>
          <w:numId w:val="0"/>
        </w:numPr>
        <w:ind w:left="105" w:leftChars="0" w:firstLine="210" w:firstLineChars="100"/>
        <w:rPr>
          <w:rFonts w:hint="eastAsia" w:ascii="宋体" w:hAnsi="宋体" w:eastAsia="宋体" w:cs="宋体"/>
        </w:rPr>
      </w:pPr>
      <w:r>
        <w:rPr>
          <w:rFonts w:hint="eastAsia" w:ascii="宋体" w:hAnsi="宋体" w:eastAsia="宋体" w:cs="宋体"/>
        </w:rPr>
        <w:t>第一章 应用写作的性质、特点和功能</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第一节 应用写作的性质</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第二节 应用写作的特点</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第三节 应用文的功能</w:t>
      </w:r>
    </w:p>
    <w:p>
      <w:pPr>
        <w:numPr>
          <w:ilvl w:val="0"/>
          <w:numId w:val="0"/>
        </w:numPr>
        <w:ind w:left="105" w:leftChars="0" w:firstLine="210" w:firstLineChars="100"/>
        <w:rPr>
          <w:rFonts w:hint="eastAsia" w:ascii="宋体" w:hAnsi="宋体" w:eastAsia="宋体" w:cs="宋体"/>
        </w:rPr>
      </w:pPr>
      <w:r>
        <w:rPr>
          <w:rFonts w:hint="eastAsia" w:ascii="宋体" w:hAnsi="宋体" w:eastAsia="宋体" w:cs="宋体"/>
        </w:rPr>
        <w:t>第二章 应用写作的要素——责任者</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第一节 应用写作的作者</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第二节 应用写作的读者</w:t>
      </w:r>
    </w:p>
    <w:p>
      <w:pPr>
        <w:numPr>
          <w:ilvl w:val="0"/>
          <w:numId w:val="0"/>
        </w:numPr>
        <w:ind w:left="105" w:leftChars="0" w:firstLine="210" w:firstLineChars="100"/>
        <w:rPr>
          <w:rFonts w:hint="eastAsia" w:ascii="宋体" w:hAnsi="宋体" w:eastAsia="宋体" w:cs="宋体"/>
        </w:rPr>
      </w:pPr>
      <w:r>
        <w:rPr>
          <w:rFonts w:hint="eastAsia" w:ascii="宋体" w:hAnsi="宋体" w:eastAsia="宋体" w:cs="宋体"/>
        </w:rPr>
        <w:t>第三章 应用写作的要素——内容、文本</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第一节 应用文文本的分类</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第二节 应用文的内容</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第三节 应用文的文本形式</w:t>
      </w:r>
    </w:p>
    <w:p>
      <w:pPr>
        <w:numPr>
          <w:ilvl w:val="0"/>
          <w:numId w:val="0"/>
        </w:numPr>
        <w:ind w:left="105" w:leftChars="0" w:firstLine="210" w:firstLineChars="100"/>
        <w:rPr>
          <w:rFonts w:hint="eastAsia" w:ascii="宋体" w:hAnsi="宋体" w:eastAsia="宋体" w:cs="宋体"/>
        </w:rPr>
      </w:pPr>
      <w:r>
        <w:rPr>
          <w:rFonts w:hint="eastAsia" w:ascii="宋体" w:hAnsi="宋体" w:eastAsia="宋体" w:cs="宋体"/>
        </w:rPr>
        <w:t>第四章 应用写作的物化过程</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第一节 “知”——应用写作的起因</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第二节 “思”——应用写作的孕成</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第三节 “织”——应用写作的物化</w:t>
      </w:r>
    </w:p>
    <w:p>
      <w:pPr>
        <w:numPr>
          <w:ilvl w:val="0"/>
          <w:numId w:val="0"/>
        </w:numPr>
        <w:ind w:left="105" w:leftChars="0" w:firstLine="630" w:firstLineChars="300"/>
        <w:rPr>
          <w:rFonts w:hint="eastAsia" w:ascii="宋体" w:hAnsi="宋体" w:eastAsia="宋体" w:cs="宋体"/>
        </w:rPr>
      </w:pPr>
      <w:r>
        <w:rPr>
          <w:rFonts w:hint="eastAsia" w:ascii="宋体" w:hAnsi="宋体" w:eastAsia="宋体" w:cs="宋体"/>
        </w:rPr>
        <w:t>第四节 公文的发文处理程序</w:t>
      </w:r>
    </w:p>
    <w:p>
      <w:pPr>
        <w:numPr>
          <w:ilvl w:val="0"/>
          <w:numId w:val="0"/>
        </w:numPr>
        <w:ind w:left="105" w:leftChars="0"/>
        <w:rPr>
          <w:rFonts w:hint="eastAsia" w:ascii="宋体" w:hAnsi="宋体" w:eastAsia="宋体" w:cs="宋体"/>
          <w:b/>
          <w:bCs/>
        </w:rPr>
      </w:pPr>
      <w:r>
        <w:rPr>
          <w:rFonts w:hint="eastAsia" w:ascii="宋体" w:hAnsi="宋体" w:eastAsia="宋体" w:cs="宋体"/>
          <w:b/>
          <w:bCs/>
          <w:lang w:eastAsia="zh-CN"/>
        </w:rPr>
        <w:t>（</w:t>
      </w:r>
      <w:r>
        <w:rPr>
          <w:rFonts w:hint="eastAsia" w:ascii="宋体" w:hAnsi="宋体" w:eastAsia="宋体" w:cs="宋体"/>
          <w:b/>
          <w:bCs/>
          <w:lang w:val="en-US" w:eastAsia="zh-CN"/>
        </w:rPr>
        <w:t>三</w:t>
      </w:r>
      <w:r>
        <w:rPr>
          <w:rFonts w:hint="eastAsia" w:ascii="宋体" w:hAnsi="宋体" w:eastAsia="宋体" w:cs="宋体"/>
          <w:b/>
          <w:bCs/>
          <w:lang w:eastAsia="zh-CN"/>
        </w:rPr>
        <w:t>）</w:t>
      </w:r>
      <w:r>
        <w:rPr>
          <w:rFonts w:hint="eastAsia" w:ascii="宋体" w:hAnsi="宋体" w:eastAsia="宋体" w:cs="宋体"/>
          <w:b/>
          <w:bCs/>
        </w:rPr>
        <w:t>考核要求</w:t>
      </w:r>
    </w:p>
    <w:p>
      <w:pPr>
        <w:numPr>
          <w:ilvl w:val="0"/>
          <w:numId w:val="0"/>
        </w:numPr>
        <w:rPr>
          <w:rFonts w:hint="eastAsia" w:ascii="宋体" w:hAnsi="宋体" w:eastAsia="宋体" w:cs="宋体"/>
        </w:rPr>
      </w:pPr>
      <w:r>
        <w:rPr>
          <w:rFonts w:hint="eastAsia" w:ascii="宋体" w:hAnsi="宋体" w:eastAsia="宋体" w:cs="宋体"/>
        </w:rPr>
        <w:t>1、识记</w:t>
      </w:r>
      <w:r>
        <w:rPr>
          <w:rFonts w:hint="eastAsia" w:ascii="宋体" w:hAnsi="宋体" w:eastAsia="宋体" w:cs="宋体"/>
          <w:lang w:eastAsia="zh-CN"/>
        </w:rPr>
        <w:t>：</w:t>
      </w:r>
      <w:r>
        <w:rPr>
          <w:rFonts w:hint="eastAsia" w:ascii="宋体" w:hAnsi="宋体" w:eastAsia="宋体" w:cs="宋体"/>
        </w:rPr>
        <w:t>（1）应用文基本概念（2）应用写作的要素——内容、文本（3） 应用文的功能</w:t>
      </w:r>
    </w:p>
    <w:p>
      <w:pPr>
        <w:numPr>
          <w:ilvl w:val="0"/>
          <w:numId w:val="0"/>
        </w:numPr>
        <w:rPr>
          <w:rFonts w:hint="eastAsia" w:ascii="宋体" w:hAnsi="宋体" w:eastAsia="宋体" w:cs="宋体"/>
        </w:rPr>
      </w:pPr>
      <w:r>
        <w:rPr>
          <w:rFonts w:hint="eastAsia" w:ascii="宋体" w:hAnsi="宋体" w:eastAsia="宋体" w:cs="宋体"/>
        </w:rPr>
        <w:t>2、领会</w:t>
      </w:r>
      <w:r>
        <w:rPr>
          <w:rFonts w:hint="eastAsia" w:ascii="宋体" w:hAnsi="宋体" w:eastAsia="宋体" w:cs="宋体"/>
          <w:lang w:eastAsia="zh-CN"/>
        </w:rPr>
        <w:t>：</w:t>
      </w:r>
      <w:r>
        <w:rPr>
          <w:rFonts w:hint="eastAsia" w:ascii="宋体" w:hAnsi="宋体" w:eastAsia="宋体" w:cs="宋体"/>
        </w:rPr>
        <w:t>（1）理解、说明应用文的写作思维特征 （2）领会应用文表述的基本内容和要求。（3）理解应用文选体的基本内容及要求。</w:t>
      </w:r>
    </w:p>
    <w:p>
      <w:pPr>
        <w:numPr>
          <w:ilvl w:val="0"/>
          <w:numId w:val="0"/>
        </w:numPr>
        <w:rPr>
          <w:rFonts w:hint="eastAsia" w:ascii="宋体" w:hAnsi="宋体" w:eastAsia="宋体" w:cs="宋体"/>
        </w:rPr>
      </w:pPr>
      <w:r>
        <w:rPr>
          <w:rFonts w:hint="eastAsia" w:ascii="宋体" w:hAnsi="宋体" w:eastAsia="宋体" w:cs="宋体"/>
        </w:rPr>
        <w:t>3、应用</w:t>
      </w:r>
      <w:r>
        <w:rPr>
          <w:rFonts w:hint="eastAsia" w:ascii="宋体" w:hAnsi="宋体" w:eastAsia="宋体" w:cs="宋体"/>
          <w:lang w:eastAsia="zh-CN"/>
        </w:rPr>
        <w:t>：</w:t>
      </w:r>
      <w:r>
        <w:rPr>
          <w:rFonts w:hint="eastAsia" w:ascii="宋体" w:hAnsi="宋体" w:eastAsia="宋体" w:cs="宋体"/>
        </w:rPr>
        <w:t>（1）结合例文材料，分析、阐释应用文的写作特点。  （2）针对一组文字材料，分析比较其开头的方式，根据应用文写作的特点评析其写作的成败。</w:t>
      </w:r>
    </w:p>
    <w:p>
      <w:pPr>
        <w:rPr>
          <w:rFonts w:hint="eastAsia" w:ascii="宋体" w:hAnsi="宋体" w:eastAsia="宋体" w:cs="宋体"/>
        </w:rPr>
      </w:pPr>
      <w:r>
        <w:rPr>
          <w:rFonts w:hint="eastAsia" w:ascii="宋体" w:hAnsi="宋体" w:eastAsia="宋体" w:cs="宋体"/>
        </w:rPr>
        <w:t xml:space="preserve">4、综合应用  （1）评析一篇应用文的结构特点。  （2）比较分析认知类文章与审美类文章在社会功能、思维逻辑、语体风格、表达方式等方面的差异。  </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公文写作篇</w:t>
      </w:r>
    </w:p>
    <w:p>
      <w:pPr>
        <w:numPr>
          <w:ilvl w:val="0"/>
          <w:numId w:val="0"/>
        </w:numPr>
        <w:ind w:left="105" w:leftChars="0"/>
        <w:rPr>
          <w:rFonts w:hint="eastAsia" w:ascii="宋体" w:hAnsi="宋体" w:eastAsia="宋体" w:cs="宋体"/>
        </w:rPr>
      </w:pPr>
      <w:r>
        <w:rPr>
          <w:rFonts w:hint="eastAsia" w:ascii="宋体" w:hAnsi="宋体" w:eastAsia="宋体" w:cs="宋体"/>
          <w:b/>
          <w:bCs/>
          <w:lang w:eastAsia="zh-CN"/>
        </w:rPr>
        <w:t>（</w:t>
      </w:r>
      <w:r>
        <w:rPr>
          <w:rFonts w:hint="eastAsia" w:ascii="宋体" w:hAnsi="宋体" w:eastAsia="宋体" w:cs="宋体"/>
          <w:b/>
          <w:bCs/>
          <w:lang w:val="en-US" w:eastAsia="zh-CN"/>
        </w:rPr>
        <w:t>一</w:t>
      </w:r>
      <w:r>
        <w:rPr>
          <w:rFonts w:hint="eastAsia" w:ascii="宋体" w:hAnsi="宋体" w:eastAsia="宋体" w:cs="宋体"/>
          <w:b/>
          <w:bCs/>
          <w:lang w:eastAsia="zh-CN"/>
        </w:rPr>
        <w:t>）学习目的与要求</w:t>
      </w:r>
      <w:r>
        <w:rPr>
          <w:rFonts w:hint="eastAsia" w:ascii="宋体" w:hAnsi="宋体" w:eastAsia="宋体" w:cs="宋体"/>
        </w:rPr>
        <w:t xml:space="preserve">   </w:t>
      </w:r>
    </w:p>
    <w:p>
      <w:pPr>
        <w:numPr>
          <w:ilvl w:val="0"/>
          <w:numId w:val="2"/>
        </w:numPr>
        <w:rPr>
          <w:rFonts w:hint="eastAsia" w:ascii="宋体" w:hAnsi="宋体" w:eastAsia="宋体" w:cs="宋体"/>
        </w:rPr>
      </w:pPr>
      <w:r>
        <w:rPr>
          <w:rFonts w:hint="eastAsia" w:ascii="宋体" w:hAnsi="宋体" w:eastAsia="宋体" w:cs="宋体"/>
        </w:rPr>
        <w:t xml:space="preserve">本章的学习目标：了解公文、法定公文、国家行政公文的基本概念，熟悉行政公文的格式，辨识国家行政机关公文的种类、特点，明确各种行政公文的适用范围和作用，掌握每种行政公文的写作方法和写作格式，能写作13种行政公文。  </w:t>
      </w:r>
    </w:p>
    <w:p>
      <w:pPr>
        <w:numPr>
          <w:ilvl w:val="0"/>
          <w:numId w:val="2"/>
        </w:numPr>
        <w:ind w:left="0" w:leftChars="0" w:firstLine="0" w:firstLineChars="0"/>
        <w:rPr>
          <w:rFonts w:hint="eastAsia" w:ascii="宋体" w:hAnsi="宋体" w:eastAsia="宋体" w:cs="宋体"/>
        </w:rPr>
      </w:pPr>
      <w:r>
        <w:rPr>
          <w:rFonts w:hint="eastAsia" w:ascii="宋体" w:hAnsi="宋体" w:eastAsia="宋体" w:cs="宋体"/>
        </w:rPr>
        <w:t xml:space="preserve">本章的学习重点：了解国家行政公文的概念和特点，熟悉其种类，掌握行政公文文面格式，掌握各文种的写作特点和写作方法，辨别通告与公告、请示与报告、通知与通报、函与请示、复函与批复、函与报告会议纪要与会议记录的区别，熟练写作通告、报告、请示、批复、通知、通报、函、会议纪要。  </w:t>
      </w:r>
    </w:p>
    <w:p>
      <w:pPr>
        <w:numPr>
          <w:ilvl w:val="0"/>
          <w:numId w:val="0"/>
        </w:numPr>
        <w:ind w:leftChars="0"/>
        <w:rPr>
          <w:rFonts w:hint="eastAsia" w:ascii="宋体" w:hAnsi="宋体" w:eastAsia="宋体" w:cs="宋体"/>
        </w:rPr>
      </w:pPr>
      <w:r>
        <w:rPr>
          <w:rFonts w:hint="eastAsia" w:ascii="宋体" w:hAnsi="宋体" w:eastAsia="宋体" w:cs="宋体"/>
        </w:rPr>
        <w:t xml:space="preserve">3、学习本章应注意：国家行政公文有很强的政治性、政策性和公务性，其写作是一项严肃的、规范性较强的工作，必须遵循一系列行政公文处理规定和标准，一定要阅读教材附录《国家行政机关公文处理办法》，加深对行政公文种类、格式、拟制规范的理解。多结合例文进行分析理解，进行大量的单项训练和综合练习。  </w:t>
      </w:r>
    </w:p>
    <w:p>
      <w:pPr>
        <w:numPr>
          <w:ilvl w:val="0"/>
          <w:numId w:val="0"/>
        </w:numPr>
        <w:ind w:left="105" w:leftChars="0"/>
        <w:rPr>
          <w:rFonts w:hint="eastAsia" w:ascii="宋体" w:hAnsi="宋体" w:eastAsia="宋体" w:cs="宋体"/>
          <w:b/>
          <w:bCs/>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二</w:t>
      </w:r>
      <w:r>
        <w:rPr>
          <w:rFonts w:hint="eastAsia" w:ascii="宋体" w:hAnsi="宋体" w:eastAsia="宋体" w:cs="宋体"/>
          <w:b/>
          <w:bCs/>
          <w:lang w:eastAsia="zh-CN"/>
        </w:rPr>
        <w:t>）课程内容 </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第一章 公文概述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公文文种概述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公文的行文规则</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公文的批转、转发与印发</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第四节 公文的格式</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第二章 指挥性公文和公文的指挥功能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指挥性公文概述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指示</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命令</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第四节 决议</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第五节 具有指挥功能的公文的写作注意事项</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第三章 部署性公文和公文的部署功能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部署性公文概述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决定</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通知</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第四节 意见</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第四章 知照性公文及公文的知照功能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知照性公文概述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公告</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通告</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第四节 公报</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第五节 会议纪要</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第六节 具有知照功能的公文的写作注意事项</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第五章 报请性公文及公文的报请功能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报请性公文概述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请示</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报告</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第四节 议案</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第五节 报请功能的函与意见</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第六章 批答性公文及公文的批答功能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批答性公文概述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批复</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具有批答功能的公文的写作注意事项</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第七章 奖惩性公文和公文的奖惩功能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奖惩性公文概述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通报</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具有奖惩功能的公文的写作注意事项</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第八章 法规性公文和公文的规范功能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法规性公文概述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条例</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规定</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第九章 商洽性公文和公文的商洽功能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商洽性公文概述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函</w:t>
      </w:r>
    </w:p>
    <w:p>
      <w:pPr>
        <w:numPr>
          <w:ilvl w:val="0"/>
          <w:numId w:val="0"/>
        </w:numPr>
        <w:ind w:leftChars="0"/>
        <w:rPr>
          <w:rFonts w:hint="eastAsia" w:ascii="宋体" w:hAnsi="宋体" w:eastAsia="宋体" w:cs="宋体"/>
        </w:rPr>
      </w:pPr>
      <w:r>
        <w:rPr>
          <w:rFonts w:hint="eastAsia" w:ascii="宋体" w:hAnsi="宋体" w:eastAsia="宋体" w:cs="宋体"/>
          <w:b/>
          <w:bCs/>
          <w:lang w:eastAsia="zh-CN"/>
        </w:rPr>
        <w:t>（</w:t>
      </w:r>
      <w:r>
        <w:rPr>
          <w:rFonts w:hint="eastAsia" w:ascii="宋体" w:hAnsi="宋体" w:eastAsia="宋体" w:cs="宋体"/>
          <w:b/>
          <w:bCs/>
          <w:lang w:val="en-US" w:eastAsia="zh-CN"/>
        </w:rPr>
        <w:t>三</w:t>
      </w:r>
      <w:r>
        <w:rPr>
          <w:rFonts w:hint="eastAsia" w:ascii="宋体" w:hAnsi="宋体" w:eastAsia="宋体" w:cs="宋体"/>
          <w:b/>
          <w:bCs/>
          <w:lang w:eastAsia="zh-CN"/>
        </w:rPr>
        <w:t>）考核要求</w:t>
      </w:r>
      <w:r>
        <w:rPr>
          <w:rFonts w:hint="eastAsia" w:ascii="宋体" w:hAnsi="宋体" w:eastAsia="宋体" w:cs="宋体"/>
        </w:rPr>
        <w:t> </w:t>
      </w:r>
    </w:p>
    <w:p>
      <w:pPr>
        <w:numPr>
          <w:ilvl w:val="0"/>
          <w:numId w:val="3"/>
        </w:numPr>
        <w:ind w:leftChars="0"/>
        <w:rPr>
          <w:rFonts w:hint="eastAsia" w:ascii="宋体" w:hAnsi="宋体" w:eastAsia="宋体" w:cs="宋体"/>
        </w:rPr>
      </w:pPr>
      <w:r>
        <w:rPr>
          <w:rFonts w:hint="eastAsia" w:ascii="宋体" w:hAnsi="宋体" w:eastAsia="宋体" w:cs="宋体"/>
        </w:rPr>
        <w:t>识记</w:t>
      </w:r>
      <w:r>
        <w:rPr>
          <w:rFonts w:hint="eastAsia" w:ascii="宋体" w:hAnsi="宋体" w:eastAsia="宋体" w:cs="宋体"/>
          <w:lang w:eastAsia="zh-CN"/>
        </w:rPr>
        <w:t>：</w:t>
      </w:r>
      <w:r>
        <w:rPr>
          <w:rFonts w:hint="eastAsia" w:ascii="宋体" w:hAnsi="宋体" w:eastAsia="宋体" w:cs="宋体"/>
        </w:rPr>
        <w:t xml:space="preserve">（1）公文广义与狭义、法定公文的概念，行政公文的含义、特点，行政公文格式的含义，文面格式要素，眉首构成要素，发文机关的构成和标识方法，发文字号的组成方式和标识方法，签发人的标识方法，主体的构成要素，标题的含义、完全式标题的构成部分及标题的标识方法，主送机关的含义及标识方法，正文的含义及其构成部分，附件的含义和标识方法，成文日期的含义和写法、标识方法，印章的含义及使用方法，附注的含义与标识方法，版记的含义及构成项目，主题词、抄送机关、印发机关和印发日期等的含义及使用、标识方法。（2）记忆《国家行政机关公文处理办法》中规定的13类公文的名称、用途，识记13类行政公文的概念、特点及每类公文具体文种的概念、用途，熟悉每种公文写作格式。  </w:t>
      </w:r>
    </w:p>
    <w:p>
      <w:pPr>
        <w:numPr>
          <w:ilvl w:val="0"/>
          <w:numId w:val="3"/>
        </w:numPr>
        <w:ind w:left="0" w:leftChars="0" w:firstLine="0" w:firstLineChars="0"/>
        <w:rPr>
          <w:rFonts w:hint="eastAsia" w:ascii="宋体" w:hAnsi="宋体" w:eastAsia="宋体" w:cs="宋体"/>
        </w:rPr>
      </w:pPr>
      <w:r>
        <w:rPr>
          <w:rFonts w:hint="eastAsia" w:ascii="宋体" w:hAnsi="宋体" w:eastAsia="宋体" w:cs="宋体"/>
        </w:rPr>
        <w:t>领会</w:t>
      </w:r>
      <w:r>
        <w:rPr>
          <w:rFonts w:hint="eastAsia" w:ascii="宋体" w:hAnsi="宋体" w:eastAsia="宋体" w:cs="宋体"/>
          <w:lang w:eastAsia="zh-CN"/>
        </w:rPr>
        <w:t>：</w:t>
      </w:r>
      <w:r>
        <w:rPr>
          <w:rFonts w:hint="eastAsia" w:ascii="宋体" w:hAnsi="宋体" w:eastAsia="宋体" w:cs="宋体"/>
        </w:rPr>
        <w:t>（1）了解公文与其它文件（主要是私人文件）的不同特点，理解、说明行政公文政治性、政策性、权威性、程式性、简明性的特点。（2）理解、辨识命令（令）、决定、公告、通告、议案、报告、请示、批复、通知、通报、意见、函、会议纪要的用途、特点、行文方向、格式及写作、写作注意事项、写作要求等。懂得每类行政公文中具体文种的适用方面，掌握撰写要领。 </w:t>
      </w:r>
    </w:p>
    <w:p>
      <w:pPr>
        <w:numPr>
          <w:ilvl w:val="0"/>
          <w:numId w:val="3"/>
        </w:numPr>
        <w:ind w:left="0" w:leftChars="0" w:firstLine="0" w:firstLineChars="0"/>
        <w:rPr>
          <w:rFonts w:hint="eastAsia" w:ascii="宋体" w:hAnsi="宋体" w:eastAsia="宋体" w:cs="宋体"/>
        </w:rPr>
      </w:pPr>
      <w:r>
        <w:rPr>
          <w:rFonts w:hint="eastAsia" w:ascii="宋体" w:hAnsi="宋体" w:eastAsia="宋体" w:cs="宋体"/>
        </w:rPr>
        <w:t>应用</w:t>
      </w:r>
      <w:r>
        <w:rPr>
          <w:rFonts w:hint="eastAsia" w:ascii="宋体" w:hAnsi="宋体" w:eastAsia="宋体" w:cs="宋体"/>
          <w:lang w:eastAsia="zh-CN"/>
        </w:rPr>
        <w:t>：</w:t>
      </w:r>
      <w:r>
        <w:rPr>
          <w:rFonts w:hint="eastAsia" w:ascii="宋体" w:hAnsi="宋体" w:eastAsia="宋体" w:cs="宋体"/>
        </w:rPr>
        <w:t>（1）能辨析公告与通告、通知与通告、请示与报告、函与请示、复函与批复、会议纪要与会议记录等在适用范围、格式、写作方法和用语等方面的不同。（2）正确判断例文在文种选择、标题、正文结构、语言表达等方面的不当之处，并进行修改。（3）能根据例文，分析阐述各类行政公文的写作特点。</w:t>
      </w:r>
    </w:p>
    <w:p>
      <w:pPr>
        <w:numPr>
          <w:ilvl w:val="0"/>
          <w:numId w:val="0"/>
        </w:numPr>
        <w:ind w:leftChars="0"/>
        <w:rPr>
          <w:rFonts w:hint="eastAsia" w:ascii="宋体" w:hAnsi="宋体" w:eastAsia="宋体" w:cs="宋体"/>
        </w:rPr>
      </w:pPr>
      <w:r>
        <w:rPr>
          <w:rFonts w:hint="eastAsia" w:ascii="宋体" w:hAnsi="宋体" w:eastAsia="宋体" w:cs="宋体"/>
        </w:rPr>
        <w:t>4、综合应用</w:t>
      </w:r>
      <w:r>
        <w:rPr>
          <w:rFonts w:hint="eastAsia" w:ascii="宋体" w:hAnsi="宋体" w:eastAsia="宋体" w:cs="宋体"/>
          <w:lang w:eastAsia="zh-CN"/>
        </w:rPr>
        <w:t>：</w:t>
      </w:r>
      <w:r>
        <w:rPr>
          <w:rFonts w:hint="eastAsia" w:ascii="宋体" w:hAnsi="宋体" w:eastAsia="宋体" w:cs="宋体"/>
        </w:rPr>
        <w:t xml:space="preserve">（1）能根据材料写作各类行政公文。（2）能模仿制作一份行政公文正本。（3）能针对各类行政公文例文材料，结合理论知识较全面评析该例文的写作特色。  </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事务文书写作篇</w:t>
      </w:r>
    </w:p>
    <w:p>
      <w:pPr>
        <w:numPr>
          <w:ilvl w:val="0"/>
          <w:numId w:val="0"/>
        </w:numPr>
        <w:rPr>
          <w:rFonts w:hint="eastAsia" w:ascii="宋体" w:hAnsi="宋体" w:eastAsia="宋体" w:cs="宋体"/>
        </w:rPr>
      </w:pPr>
      <w:r>
        <w:rPr>
          <w:rFonts w:hint="eastAsia" w:ascii="宋体" w:hAnsi="宋体" w:eastAsia="宋体" w:cs="宋体"/>
          <w:b/>
          <w:bCs/>
          <w:lang w:eastAsia="zh-CN"/>
        </w:rPr>
        <w:t>（</w:t>
      </w:r>
      <w:r>
        <w:rPr>
          <w:rFonts w:hint="eastAsia" w:ascii="宋体" w:hAnsi="宋体" w:eastAsia="宋体" w:cs="宋体"/>
          <w:b/>
          <w:bCs/>
          <w:lang w:val="en-US" w:eastAsia="zh-CN"/>
        </w:rPr>
        <w:t>一</w:t>
      </w:r>
      <w:r>
        <w:rPr>
          <w:rFonts w:hint="eastAsia" w:ascii="宋体" w:hAnsi="宋体" w:eastAsia="宋体" w:cs="宋体"/>
          <w:b/>
          <w:bCs/>
          <w:lang w:eastAsia="zh-CN"/>
        </w:rPr>
        <w:t>）</w:t>
      </w:r>
      <w:r>
        <w:rPr>
          <w:rFonts w:hint="eastAsia" w:ascii="宋体" w:hAnsi="宋体" w:eastAsia="宋体" w:cs="宋体"/>
          <w:b/>
          <w:bCs/>
        </w:rPr>
        <w:t>学习目的与要求</w:t>
      </w:r>
      <w:r>
        <w:rPr>
          <w:rFonts w:hint="eastAsia" w:ascii="宋体" w:hAnsi="宋体" w:eastAsia="宋体" w:cs="宋体"/>
        </w:rPr>
        <w:t xml:space="preserve">  </w:t>
      </w:r>
    </w:p>
    <w:p>
      <w:pPr>
        <w:numPr>
          <w:ilvl w:val="0"/>
          <w:numId w:val="4"/>
        </w:numPr>
        <w:rPr>
          <w:rFonts w:hint="eastAsia" w:ascii="宋体" w:hAnsi="宋体" w:eastAsia="宋体" w:cs="宋体"/>
        </w:rPr>
      </w:pPr>
      <w:r>
        <w:rPr>
          <w:rFonts w:hint="eastAsia" w:ascii="宋体" w:hAnsi="宋体" w:eastAsia="宋体" w:cs="宋体"/>
        </w:rPr>
        <w:t xml:space="preserve">本章的学习目标：了解事务类应用文的概念、作用、特点，熟悉事务类应用文的写作要求。理解各类具体事务文书的概念、种类、特点、作用和写作方法与要求，掌握每种文体的写作格式并能进行写作。  </w:t>
      </w:r>
    </w:p>
    <w:p>
      <w:pPr>
        <w:numPr>
          <w:ilvl w:val="0"/>
          <w:numId w:val="0"/>
        </w:numPr>
        <w:rPr>
          <w:rFonts w:hint="eastAsia" w:ascii="宋体" w:hAnsi="宋体" w:eastAsia="宋体" w:cs="宋体"/>
        </w:rPr>
      </w:pPr>
      <w:r>
        <w:rPr>
          <w:rFonts w:hint="eastAsia" w:ascii="宋体" w:hAnsi="宋体" w:eastAsia="宋体" w:cs="宋体"/>
        </w:rPr>
        <w:t xml:space="preserve">2、本章的学习重点：理解事务类应用文与国家行政公文的同异，掌握事务类应用文的特点；深刻理解计划、总结、调查报告、简报、会议记录的特点、作用及写作要求；辨析简报与调查报告、工作报告、新闻等的联系与区别；能根据材料写作各类事务类应用文。  </w:t>
      </w:r>
    </w:p>
    <w:p>
      <w:pPr>
        <w:numPr>
          <w:ilvl w:val="0"/>
          <w:numId w:val="0"/>
        </w:numPr>
        <w:ind w:leftChars="0"/>
        <w:rPr>
          <w:rFonts w:hint="eastAsia" w:ascii="宋体" w:hAnsi="宋体" w:eastAsia="宋体" w:cs="宋体"/>
        </w:rPr>
      </w:pPr>
      <w:r>
        <w:rPr>
          <w:rFonts w:hint="eastAsia" w:ascii="宋体" w:hAnsi="宋体" w:eastAsia="宋体" w:cs="宋体"/>
          <w:b/>
          <w:bCs/>
          <w:lang w:eastAsia="zh-CN"/>
        </w:rPr>
        <w:t>（</w:t>
      </w:r>
      <w:r>
        <w:rPr>
          <w:rFonts w:hint="eastAsia" w:ascii="宋体" w:hAnsi="宋体" w:eastAsia="宋体" w:cs="宋体"/>
          <w:b/>
          <w:bCs/>
          <w:lang w:val="en-US" w:eastAsia="zh-CN"/>
        </w:rPr>
        <w:t>二</w:t>
      </w:r>
      <w:r>
        <w:rPr>
          <w:rFonts w:hint="eastAsia" w:ascii="宋体" w:hAnsi="宋体" w:eastAsia="宋体" w:cs="宋体"/>
          <w:b/>
          <w:bCs/>
          <w:lang w:eastAsia="zh-CN"/>
        </w:rPr>
        <w:t>）</w:t>
      </w:r>
      <w:r>
        <w:rPr>
          <w:rFonts w:hint="eastAsia" w:ascii="宋体" w:hAnsi="宋体" w:eastAsia="宋体" w:cs="宋体"/>
          <w:b/>
          <w:bCs/>
        </w:rPr>
        <w:t>课程内容</w:t>
      </w:r>
      <w:r>
        <w:rPr>
          <w:rFonts w:hint="eastAsia" w:ascii="宋体" w:hAnsi="宋体" w:eastAsia="宋体" w:cs="宋体"/>
        </w:rPr>
        <w:t> </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第一章 事务文书概述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事务文书的特点与功能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事务文书的种类与写作要领</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第二章 规约类文书及文书的约束功能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规约类文书概述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办法</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章程</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第四节 细则</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第五节 其他规约类文书写作要点</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第三章 计划类文书及文书的筹划功能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计划类文书概述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计划</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实施方案</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第四章 总结类文书及文书的评价功能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总结类文书概述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总结的写法</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述职报告</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第五章 信息类文书及文书的交流功能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信息类文书概述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调查报告</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简报</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第四节 汇报材料</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第六章 讲话类文书及文书的宣讲功能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讲话类文书概述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讲话稿</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开幕词、闭幕词</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第四节 演讲词</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第七章 记录类文书及文书的载记功能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记录类文书概述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会议记录</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电话记录</w:t>
      </w:r>
    </w:p>
    <w:p>
      <w:pPr>
        <w:numPr>
          <w:ilvl w:val="0"/>
          <w:numId w:val="5"/>
        </w:numPr>
        <w:ind w:left="0" w:leftChars="0" w:firstLine="0" w:firstLineChars="0"/>
        <w:rPr>
          <w:rFonts w:hint="eastAsia" w:ascii="宋体" w:hAnsi="宋体" w:eastAsia="宋体" w:cs="宋体"/>
          <w:b/>
          <w:bCs/>
        </w:rPr>
      </w:pPr>
      <w:r>
        <w:rPr>
          <w:rFonts w:hint="eastAsia" w:ascii="宋体" w:hAnsi="宋体" w:eastAsia="宋体" w:cs="宋体"/>
          <w:b/>
          <w:bCs/>
        </w:rPr>
        <w:t>考核要求</w:t>
      </w:r>
    </w:p>
    <w:p>
      <w:pPr>
        <w:numPr>
          <w:ilvl w:val="0"/>
          <w:numId w:val="6"/>
        </w:numPr>
        <w:ind w:left="49" w:leftChars="0" w:firstLine="0" w:firstLineChars="0"/>
        <w:rPr>
          <w:rFonts w:hint="eastAsia" w:ascii="宋体" w:hAnsi="宋体" w:eastAsia="宋体" w:cs="宋体"/>
        </w:rPr>
      </w:pPr>
      <w:r>
        <w:rPr>
          <w:rFonts w:hint="eastAsia" w:ascii="宋体" w:hAnsi="宋体" w:eastAsia="宋体" w:cs="宋体"/>
        </w:rPr>
        <w:t>识记</w:t>
      </w:r>
      <w:r>
        <w:rPr>
          <w:rFonts w:hint="eastAsia" w:ascii="宋体" w:hAnsi="宋体" w:eastAsia="宋体" w:cs="宋体"/>
          <w:lang w:eastAsia="zh-CN"/>
        </w:rPr>
        <w:t>：</w:t>
      </w:r>
      <w:r>
        <w:rPr>
          <w:rFonts w:hint="eastAsia" w:ascii="宋体" w:hAnsi="宋体" w:eastAsia="宋体" w:cs="宋体"/>
        </w:rPr>
        <w:t>（1）事务类应用文及计划、总结、调查报告、简报、会议记录的概念、特点。事务类应用文写作者理论素养的三个方面及具体在材料、格式、语言方面的写作要求。（2）辨别规划、纲要、安排、要点、方案、设想、意见等具体计划类别。计划的作用、写作程序，确定工作目标的三个要素。三种写作格式，写作格式应包括的三项基本内容。标题的两种制作模式。正文的写作内容。总结的作用，标题的两种写法，主体的结构方式。（3）调查报告的分类标准及具体类别。调查报告的写作环节，调查提纲的一般内容，实施调查的基本原则，常用的调查方法。写作格式，标题的三种写法，前言的四种写法，主体的三种结构方式。（4）简报的分类标准及类别，简报的作用，写作的基本格式，报体的三种编排形式，标题的两种形式。会议记录的作用，写作格式。</w:t>
      </w:r>
    </w:p>
    <w:p>
      <w:pPr>
        <w:numPr>
          <w:ilvl w:val="0"/>
          <w:numId w:val="6"/>
        </w:numPr>
        <w:ind w:left="49" w:leftChars="0" w:firstLine="0" w:firstLineChars="0"/>
        <w:rPr>
          <w:rFonts w:hint="eastAsia" w:ascii="宋体" w:hAnsi="宋体" w:eastAsia="宋体" w:cs="宋体"/>
        </w:rPr>
      </w:pPr>
      <w:r>
        <w:rPr>
          <w:rFonts w:hint="eastAsia" w:ascii="宋体" w:hAnsi="宋体" w:eastAsia="宋体" w:cs="宋体"/>
        </w:rPr>
        <w:t>领会</w:t>
      </w:r>
      <w:r>
        <w:rPr>
          <w:rFonts w:hint="eastAsia" w:ascii="宋体" w:hAnsi="宋体" w:eastAsia="宋体" w:cs="宋体"/>
          <w:lang w:eastAsia="zh-CN"/>
        </w:rPr>
        <w:t>：</w:t>
      </w:r>
      <w:r>
        <w:rPr>
          <w:rFonts w:hint="eastAsia" w:ascii="宋体" w:hAnsi="宋体" w:eastAsia="宋体" w:cs="宋体"/>
        </w:rPr>
        <w:t>（1）把握事务类应用文与国家行政机关公文的同异，理解、阐释事务类应用文的特点。明了事务类应用文的写作要求。（2）理解计划的特点和写作程序的具体内容，说明确定计划目标的基本原则。把握总结回顾性、真实性的特点，明确其写作格式及写作要求。（3）理解调查报告确定选题的原则，说明个别访问要注意的事项，明了设计问卷的基本原则与问卷设计的应注意的事项，熟悉前言的具体写法，掌握写作要求。（4）比较、说明简报与调查报告、工作报告、新闻的联系与区别，理解简报真实性的特点。了解会议记录与会议纪要的联系和主要区别，明确会议记录客观性的特点，能说明会议记录规范性的主要表现。</w:t>
      </w:r>
    </w:p>
    <w:p>
      <w:pPr>
        <w:numPr>
          <w:ilvl w:val="0"/>
          <w:numId w:val="6"/>
        </w:numPr>
        <w:ind w:left="49" w:leftChars="0" w:firstLine="0" w:firstLineChars="0"/>
        <w:rPr>
          <w:rFonts w:hint="eastAsia" w:ascii="宋体" w:hAnsi="宋体" w:eastAsia="宋体" w:cs="宋体"/>
        </w:rPr>
      </w:pPr>
      <w:r>
        <w:rPr>
          <w:rFonts w:hint="eastAsia" w:ascii="宋体" w:hAnsi="宋体" w:eastAsia="宋体" w:cs="宋体"/>
        </w:rPr>
        <w:t>应用</w:t>
      </w:r>
      <w:r>
        <w:rPr>
          <w:rFonts w:hint="eastAsia" w:ascii="宋体" w:hAnsi="宋体" w:eastAsia="宋体" w:cs="宋体"/>
          <w:lang w:eastAsia="zh-CN"/>
        </w:rPr>
        <w:t>：</w:t>
      </w:r>
      <w:r>
        <w:rPr>
          <w:rFonts w:hint="eastAsia" w:ascii="宋体" w:hAnsi="宋体" w:eastAsia="宋体" w:cs="宋体"/>
        </w:rPr>
        <w:t>（1）结合计划、总结例文，分析说明它们各自的文体特征。（2）从标题、前言、主体结构、结语等方面分析调查报告例文的写作特色。（3）从种类、报体编排形式和报体写作等方面分析简报的写作特色。</w:t>
      </w:r>
    </w:p>
    <w:p>
      <w:pPr>
        <w:numPr>
          <w:ilvl w:val="0"/>
          <w:numId w:val="0"/>
        </w:numPr>
        <w:ind w:left="49" w:leftChars="0"/>
        <w:rPr>
          <w:rFonts w:hint="eastAsia" w:ascii="宋体" w:hAnsi="宋体" w:eastAsia="宋体" w:cs="宋体"/>
        </w:rPr>
      </w:pPr>
      <w:r>
        <w:rPr>
          <w:rFonts w:hint="eastAsia" w:ascii="宋体" w:hAnsi="宋体" w:eastAsia="宋体" w:cs="宋体"/>
        </w:rPr>
        <w:t>4、综合应用</w:t>
      </w:r>
      <w:r>
        <w:rPr>
          <w:rFonts w:hint="eastAsia" w:ascii="宋体" w:hAnsi="宋体" w:eastAsia="宋体" w:cs="宋体"/>
          <w:lang w:eastAsia="zh-CN"/>
        </w:rPr>
        <w:t>：</w:t>
      </w:r>
      <w:r>
        <w:rPr>
          <w:rFonts w:hint="eastAsia" w:ascii="宋体" w:hAnsi="宋体" w:eastAsia="宋体" w:cs="宋体"/>
        </w:rPr>
        <w:t>（1）根据材料写一份工作计划。（2）从标题、前言、主体内容和结构、材料取舍等方面分析一份总结的优点和不足，并进行修改。（3）分析修改调查报告。（4）从简报编排格式、报体写作方面评析简报例文的优点与不足。（5）结合会议记录的写作要求，根据材料写作重点记录。</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私务文书写作篇</w:t>
      </w:r>
    </w:p>
    <w:p>
      <w:pPr>
        <w:numPr>
          <w:ilvl w:val="0"/>
          <w:numId w:val="0"/>
        </w:numPr>
        <w:rPr>
          <w:rFonts w:hint="eastAsia" w:ascii="宋体" w:hAnsi="宋体" w:eastAsia="宋体" w:cs="宋体"/>
        </w:rPr>
      </w:pPr>
      <w:r>
        <w:rPr>
          <w:rFonts w:hint="eastAsia" w:ascii="宋体" w:hAnsi="宋体" w:eastAsia="宋体" w:cs="宋体"/>
          <w:b/>
          <w:bCs/>
          <w:lang w:eastAsia="zh-CN"/>
        </w:rPr>
        <w:t>（</w:t>
      </w:r>
      <w:r>
        <w:rPr>
          <w:rFonts w:hint="eastAsia" w:ascii="宋体" w:hAnsi="宋体" w:eastAsia="宋体" w:cs="宋体"/>
          <w:b/>
          <w:bCs/>
          <w:lang w:val="en-US" w:eastAsia="zh-CN"/>
        </w:rPr>
        <w:t>一</w:t>
      </w:r>
      <w:r>
        <w:rPr>
          <w:rFonts w:hint="eastAsia" w:ascii="宋体" w:hAnsi="宋体" w:eastAsia="宋体" w:cs="宋体"/>
          <w:b/>
          <w:bCs/>
          <w:lang w:eastAsia="zh-CN"/>
        </w:rPr>
        <w:t>）</w:t>
      </w:r>
      <w:r>
        <w:rPr>
          <w:rFonts w:hint="eastAsia" w:ascii="宋体" w:hAnsi="宋体" w:eastAsia="宋体" w:cs="宋体"/>
          <w:b/>
          <w:bCs/>
        </w:rPr>
        <w:t>学习目的与要求</w:t>
      </w:r>
      <w:r>
        <w:rPr>
          <w:rFonts w:hint="eastAsia" w:ascii="宋体" w:hAnsi="宋体" w:eastAsia="宋体" w:cs="宋体"/>
        </w:rPr>
        <w:t> </w:t>
      </w:r>
    </w:p>
    <w:p>
      <w:pPr>
        <w:numPr>
          <w:ilvl w:val="0"/>
          <w:numId w:val="7"/>
        </w:numPr>
        <w:rPr>
          <w:rFonts w:hint="eastAsia" w:ascii="宋体" w:hAnsi="宋体" w:eastAsia="宋体" w:cs="宋体"/>
        </w:rPr>
      </w:pPr>
      <w:r>
        <w:rPr>
          <w:rFonts w:hint="eastAsia" w:ascii="宋体" w:hAnsi="宋体" w:eastAsia="宋体" w:cs="宋体"/>
        </w:rPr>
        <w:t xml:space="preserve">本章的学习目标：理解经济应用文的含义和特点及作用。了解各种经济应用文的具体类型、作用、基本特点和写作要求等，熟悉各种应用文的写作格式并学会写作各种经济类应用文。能运用理论知识评析各种例文的写作特点。能结合理论知识对应用文写作错误之处进行修改。了解法规与诉讼类应用文体的写作要求与基本原则，明了各种法规类文书的特点和适用范围，掌握其文本格式、结构和写法。了解各种诉讼类文书的定义、分类、作用，熟悉其文本格式，掌握其结构和写法。基本具有各种法规与诉讼类文书的写作能力。 </w:t>
      </w:r>
    </w:p>
    <w:p>
      <w:pPr>
        <w:numPr>
          <w:ilvl w:val="0"/>
          <w:numId w:val="7"/>
        </w:numPr>
        <w:ind w:left="0" w:leftChars="0" w:firstLine="0" w:firstLineChars="0"/>
        <w:rPr>
          <w:rFonts w:hint="eastAsia" w:ascii="宋体" w:hAnsi="宋体" w:eastAsia="宋体" w:cs="宋体"/>
        </w:rPr>
      </w:pPr>
      <w:r>
        <w:rPr>
          <w:rFonts w:hint="eastAsia" w:ascii="宋体" w:hAnsi="宋体" w:eastAsia="宋体" w:cs="宋体"/>
        </w:rPr>
        <w:t xml:space="preserve">本章的学习重点：正确理解经济类应用文的含义，深刻理解其作用，明了写作者应具备的素质。熟悉各类经济应用文的特点，了解相关知识，熟练掌握各类经济应用文的写作格式及写作要求。辨析经济预测报告与市场调查报告的联系与区别。能写作市场调查报告、合同、招标书、投标书、广告等经济应用文。了解法规类应用文的特点。明了诉讼类应用文写作的基本原则。从总体上的认识和把握诉讼类应用文，深入了解其语体风格和写作要求。熟悉条例、规定的定义、特点，掌握其写作方法，了解其写作注意事项。了解起诉状、上诉状、申诉状、答辩状的定义、具体分类、作用，熟悉其文本格式掌握其写作方法，了解其写作注意事项。辨别上述状与起诉状，理解申诉状与上诉状的同异。  </w:t>
      </w:r>
    </w:p>
    <w:p>
      <w:pPr>
        <w:numPr>
          <w:ilvl w:val="0"/>
          <w:numId w:val="7"/>
        </w:numPr>
        <w:ind w:left="0" w:leftChars="0" w:firstLine="0" w:firstLineChars="0"/>
        <w:rPr>
          <w:rFonts w:hint="eastAsia" w:ascii="宋体" w:hAnsi="宋体" w:eastAsia="宋体" w:cs="宋体"/>
        </w:rPr>
      </w:pPr>
      <w:r>
        <w:rPr>
          <w:rFonts w:hint="eastAsia" w:ascii="宋体" w:hAnsi="宋体" w:eastAsia="宋体" w:cs="宋体"/>
        </w:rPr>
        <w:t xml:space="preserve">学习本章应注意：经济应用文写作的专业性、行业性较强，有些方面需要从专业性、行业性的特点理解经济应用文的写作特点和写作要求，如：市场调查报告、经济预测报告涉及市场学、统计学及特殊的分析研究方法，要了解有关招标投标的程序，阅读《中华人民共和国招标投标法》，理解合同的特征对于合同内容、条款、语言、格式等的规范等等。学习写作招标书、投标书、合同时，还要强调文本写作格式的规范，按照有关标准练习写作。  </w:t>
      </w:r>
    </w:p>
    <w:p>
      <w:pPr>
        <w:numPr>
          <w:ilvl w:val="0"/>
          <w:numId w:val="0"/>
        </w:numPr>
        <w:ind w:leftChars="0"/>
        <w:rPr>
          <w:rFonts w:hint="eastAsia" w:ascii="宋体" w:hAnsi="宋体" w:eastAsia="宋体" w:cs="宋体"/>
        </w:rPr>
      </w:pPr>
      <w:r>
        <w:rPr>
          <w:rFonts w:hint="eastAsia" w:ascii="宋体" w:hAnsi="宋体" w:eastAsia="宋体" w:cs="宋体"/>
          <w:b/>
          <w:bCs/>
          <w:lang w:eastAsia="zh-CN"/>
        </w:rPr>
        <w:t>（</w:t>
      </w:r>
      <w:r>
        <w:rPr>
          <w:rFonts w:hint="eastAsia" w:ascii="宋体" w:hAnsi="宋体" w:eastAsia="宋体" w:cs="宋体"/>
          <w:b/>
          <w:bCs/>
          <w:lang w:val="en-US" w:eastAsia="zh-CN"/>
        </w:rPr>
        <w:t>二</w:t>
      </w:r>
      <w:r>
        <w:rPr>
          <w:rFonts w:hint="eastAsia" w:ascii="宋体" w:hAnsi="宋体" w:eastAsia="宋体" w:cs="宋体"/>
          <w:b/>
          <w:bCs/>
          <w:lang w:eastAsia="zh-CN"/>
        </w:rPr>
        <w:t>）</w:t>
      </w:r>
      <w:r>
        <w:rPr>
          <w:rFonts w:hint="eastAsia" w:ascii="宋体" w:hAnsi="宋体" w:eastAsia="宋体" w:cs="宋体"/>
          <w:b/>
          <w:bCs/>
        </w:rPr>
        <w:t>课程内容</w:t>
      </w:r>
      <w:r>
        <w:rPr>
          <w:rFonts w:hint="eastAsia" w:ascii="宋体" w:hAnsi="宋体" w:eastAsia="宋体" w:cs="宋体"/>
        </w:rPr>
        <w:t> </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第一章 私务文书概述</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第二章 合伺类文书及文书的商约功能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合同类文书概述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经济合同</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第三章 法律类文书及文书的诉求功能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法律类文书概述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起诉状</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答辩状</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第四章 信电类文书及文书的交际功能</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第一节 信电类文书概述</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第二节 贺信</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第三节 申请书</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第四节 自荐信（求职信）</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第五节 倡议书</w:t>
      </w:r>
    </w:p>
    <w:p>
      <w:pPr>
        <w:widowControl w:val="0"/>
        <w:numPr>
          <w:ilvl w:val="0"/>
          <w:numId w:val="0"/>
        </w:numPr>
        <w:ind w:firstLine="630" w:firstLineChars="300"/>
        <w:jc w:val="both"/>
        <w:rPr>
          <w:rFonts w:hint="eastAsia" w:ascii="宋体" w:hAnsi="宋体" w:eastAsia="宋体" w:cs="宋体"/>
        </w:rPr>
      </w:pPr>
      <w:r>
        <w:rPr>
          <w:rFonts w:hint="eastAsia" w:ascii="宋体" w:hAnsi="宋体" w:eastAsia="宋体" w:cs="宋体"/>
        </w:rPr>
        <w:t>第六节 电子邮件</w:t>
      </w:r>
    </w:p>
    <w:p>
      <w:pPr>
        <w:numPr>
          <w:ilvl w:val="0"/>
          <w:numId w:val="0"/>
        </w:numPr>
        <w:ind w:leftChars="0"/>
        <w:rPr>
          <w:rFonts w:hint="eastAsia" w:ascii="宋体" w:hAnsi="宋体" w:eastAsia="宋体" w:cs="宋体"/>
        </w:rPr>
      </w:pPr>
      <w:r>
        <w:rPr>
          <w:rFonts w:hint="eastAsia" w:ascii="宋体" w:hAnsi="宋体" w:eastAsia="宋体" w:cs="宋体"/>
          <w:b/>
          <w:bCs/>
          <w:lang w:eastAsia="zh-CN"/>
        </w:rPr>
        <w:t>（</w:t>
      </w:r>
      <w:r>
        <w:rPr>
          <w:rFonts w:hint="eastAsia" w:ascii="宋体" w:hAnsi="宋体" w:eastAsia="宋体" w:cs="宋体"/>
          <w:b/>
          <w:bCs/>
          <w:lang w:val="en-US" w:eastAsia="zh-CN"/>
        </w:rPr>
        <w:t>三</w:t>
      </w:r>
      <w:r>
        <w:rPr>
          <w:rFonts w:hint="eastAsia" w:ascii="宋体" w:hAnsi="宋体" w:eastAsia="宋体" w:cs="宋体"/>
          <w:b/>
          <w:bCs/>
          <w:lang w:eastAsia="zh-CN"/>
        </w:rPr>
        <w:t>）</w:t>
      </w:r>
      <w:r>
        <w:rPr>
          <w:rFonts w:hint="eastAsia" w:ascii="宋体" w:hAnsi="宋体" w:eastAsia="宋体" w:cs="宋体"/>
          <w:b/>
          <w:bCs/>
        </w:rPr>
        <w:t>考核要求</w:t>
      </w:r>
      <w:r>
        <w:rPr>
          <w:rFonts w:hint="eastAsia" w:ascii="宋体" w:hAnsi="宋体" w:eastAsia="宋体" w:cs="宋体"/>
        </w:rPr>
        <w:t> </w:t>
      </w:r>
    </w:p>
    <w:p>
      <w:pPr>
        <w:numPr>
          <w:ilvl w:val="0"/>
          <w:numId w:val="8"/>
        </w:numPr>
        <w:ind w:leftChars="0"/>
        <w:rPr>
          <w:rFonts w:hint="eastAsia" w:ascii="宋体" w:hAnsi="宋体" w:eastAsia="宋体" w:cs="宋体"/>
        </w:rPr>
      </w:pPr>
      <w:r>
        <w:rPr>
          <w:rFonts w:hint="eastAsia" w:ascii="宋体" w:hAnsi="宋体" w:eastAsia="宋体" w:cs="宋体"/>
        </w:rPr>
        <w:t>识记</w:t>
      </w:r>
      <w:r>
        <w:rPr>
          <w:rFonts w:hint="eastAsia" w:ascii="宋体" w:hAnsi="宋体" w:eastAsia="宋体" w:cs="宋体"/>
          <w:lang w:eastAsia="zh-CN"/>
        </w:rPr>
        <w:t>：</w:t>
      </w:r>
      <w:r>
        <w:rPr>
          <w:rFonts w:hint="eastAsia" w:ascii="宋体" w:hAnsi="宋体" w:eastAsia="宋体" w:cs="宋体"/>
        </w:rPr>
        <w:t>（1）经济应用文的含义、作用、基本特点。（2）市场调查报告、经济预测报告的概念、类型、作用。市场调查报告针对性特点的具体表现，市场调查的基本内容和方法，市场调查报告的写作格式，标题的四种形式。经济预测报告综合性特点的具体表现，经济预测的方法，标题的三种形式，主体的任务和三个具体构成部分。（3）招标书、投标书的含义、分类、作用。招标文书的重要性以及拟定招标材料的内容（一般包括《招标书》、《投标单》、《投标企业资格审查表》、《投标须知》、《招标章程》、《招标项目说明》、《项目勘察、设计资料和设计说明书》、《合同格式》等）。招标书的主要内容，四个结构部分。投标书的主要内容、书面格式。（4）合同的概念、合同行文规范性的含义，订立合同的程序，合同的写作格式，合同的主要条款，标的的含义，合同的常用格式，订立合同的原则，合同写作措辞用语准确、严密的具体要求。（5）广义与狭义广告的定义，五大主要媒体广告的特征，广告的作用，广义与狭义–12–广告文案的含义，构成完整广告文案的四大要素及各自的职能，标题种类，广告正文的结构和主要的广告正文类型。广告语的含义和类型。</w:t>
      </w:r>
    </w:p>
    <w:p>
      <w:pPr>
        <w:numPr>
          <w:ilvl w:val="0"/>
          <w:numId w:val="8"/>
        </w:numPr>
        <w:ind w:left="0" w:leftChars="0" w:firstLine="0" w:firstLineChars="0"/>
        <w:rPr>
          <w:rFonts w:hint="eastAsia" w:ascii="宋体" w:hAnsi="宋体" w:eastAsia="宋体" w:cs="宋体"/>
        </w:rPr>
      </w:pPr>
      <w:r>
        <w:rPr>
          <w:rFonts w:hint="eastAsia" w:ascii="宋体" w:hAnsi="宋体" w:eastAsia="宋体" w:cs="宋体"/>
        </w:rPr>
        <w:t>领会</w:t>
      </w:r>
      <w:r>
        <w:rPr>
          <w:rFonts w:hint="eastAsia" w:ascii="宋体" w:hAnsi="宋体" w:eastAsia="宋体" w:cs="宋体"/>
          <w:lang w:eastAsia="zh-CN"/>
        </w:rPr>
        <w:t>：</w:t>
      </w:r>
      <w:r>
        <w:rPr>
          <w:rFonts w:hint="eastAsia" w:ascii="宋体" w:hAnsi="宋体" w:eastAsia="宋体" w:cs="宋体"/>
        </w:rPr>
        <w:t>（1）理解经济应用文的特点，深刻理解经济应用文写作者应具备的素养。（2）明确市场调查报告、经济预测报告的特点，熟悉写作格式，了解写作要求。辨析经济预测报告与市场调查报告的关系。（3）了解招标书与投标书的联系，明确招标书、投标书写作注意事项。（4）深刻理解合同的特征，了解合同的作用，掌握订立合同的基本原则和写作要求。熟悉广告文案的写作原则和写作要求，掌握广告语的写作。</w:t>
      </w:r>
    </w:p>
    <w:p>
      <w:pPr>
        <w:numPr>
          <w:ilvl w:val="0"/>
          <w:numId w:val="8"/>
        </w:numPr>
        <w:ind w:left="0" w:leftChars="0" w:firstLine="0" w:firstLineChars="0"/>
        <w:rPr>
          <w:rFonts w:hint="eastAsia" w:ascii="宋体" w:hAnsi="宋体" w:eastAsia="宋体" w:cs="宋体"/>
        </w:rPr>
      </w:pPr>
      <w:r>
        <w:rPr>
          <w:rFonts w:hint="eastAsia" w:ascii="宋体" w:hAnsi="宋体" w:eastAsia="宋体" w:cs="宋体"/>
        </w:rPr>
        <w:t>应用</w:t>
      </w:r>
      <w:r>
        <w:rPr>
          <w:rFonts w:hint="eastAsia" w:ascii="宋体" w:hAnsi="宋体" w:eastAsia="宋体" w:cs="宋体"/>
          <w:lang w:eastAsia="zh-CN"/>
        </w:rPr>
        <w:t>：</w:t>
      </w:r>
      <w:r>
        <w:rPr>
          <w:rFonts w:hint="eastAsia" w:ascii="宋体" w:hAnsi="宋体" w:eastAsia="宋体" w:cs="宋体"/>
        </w:rPr>
        <w:t>（1）结合现实，阐述学习和掌握经济类应用文写作的重要意义。（2）评析市场调查报告的写作特点。（3）结合材料，说明规范的经济预测报告应包括哪些内容和有何写作要求。（4）针对招标书、投标书例文写作上的缺点，阐述写作注意事项。（5）能结合写作理论分析合同文本的不当之处并进行修改。（6）分析广告标题、广告语的写作特色。</w:t>
      </w:r>
    </w:p>
    <w:p>
      <w:pPr>
        <w:numPr>
          <w:ilvl w:val="0"/>
          <w:numId w:val="0"/>
        </w:numPr>
        <w:ind w:leftChars="0"/>
        <w:rPr>
          <w:rFonts w:hint="eastAsia" w:ascii="宋体" w:hAnsi="宋体" w:eastAsia="宋体" w:cs="宋体"/>
          <w:lang w:eastAsia="zh-CN"/>
        </w:rPr>
      </w:pPr>
      <w:r>
        <w:rPr>
          <w:rFonts w:hint="eastAsia" w:ascii="宋体" w:hAnsi="宋体" w:eastAsia="宋体" w:cs="宋体"/>
        </w:rPr>
        <w:t>4、综合应用</w:t>
      </w:r>
      <w:r>
        <w:rPr>
          <w:rFonts w:hint="eastAsia" w:ascii="宋体" w:hAnsi="宋体" w:eastAsia="宋体" w:cs="宋体"/>
          <w:lang w:eastAsia="zh-CN"/>
        </w:rPr>
        <w:t>：</w:t>
      </w:r>
      <w:r>
        <w:rPr>
          <w:rFonts w:hint="eastAsia" w:ascii="宋体" w:hAnsi="宋体" w:eastAsia="宋体" w:cs="宋体"/>
        </w:rPr>
        <w:t>（1）根据所提供的材料写作广告文案。（2）评析一篇招标书在结构、内容、语言等方面的优点与不足，并进行修改。（3）根据材料按照条表混合式的格式写作合同。</w:t>
      </w:r>
    </w:p>
    <w:p>
      <w:pPr>
        <w:rPr>
          <w:rFonts w:hint="eastAsia" w:ascii="宋体" w:hAnsi="宋体" w:eastAsia="宋体" w:cs="宋体"/>
        </w:rPr>
      </w:pPr>
    </w:p>
    <w:p>
      <w:pPr>
        <w:rPr>
          <w:rFonts w:hint="eastAsia" w:ascii="宋体" w:hAnsi="宋体" w:eastAsia="宋体" w:cs="宋体"/>
        </w:rPr>
      </w:pPr>
      <w:r>
        <w:rPr>
          <w:rFonts w:hint="eastAsia" w:eastAsia="楷体_GB2312"/>
          <w:b/>
          <w:sz w:val="30"/>
          <w:szCs w:val="36"/>
        </w:rPr>
        <w:t>三、关于大纲的说明与考核实施要求</w:t>
      </w:r>
      <w:r>
        <w:rPr>
          <w:rFonts w:hint="eastAsia" w:ascii="宋体" w:hAnsi="宋体" w:eastAsia="宋体" w:cs="宋体"/>
        </w:rPr>
        <w:t xml:space="preserve"> </w:t>
      </w:r>
    </w:p>
    <w:p>
      <w:pPr>
        <w:numPr>
          <w:ilvl w:val="0"/>
          <w:numId w:val="9"/>
        </w:numPr>
        <w:ind w:leftChars="0"/>
        <w:rPr>
          <w:rFonts w:hint="eastAsia" w:ascii="宋体" w:hAnsi="宋体" w:eastAsia="宋体" w:cs="宋体"/>
        </w:rPr>
      </w:pPr>
      <w:r>
        <w:rPr>
          <w:rFonts w:hint="eastAsia" w:ascii="宋体" w:hAnsi="宋体" w:eastAsia="宋体" w:cs="宋体"/>
        </w:rPr>
        <w:t xml:space="preserve">自学考试大纲的目的和作用  </w:t>
      </w:r>
    </w:p>
    <w:p>
      <w:pPr>
        <w:numPr>
          <w:ilvl w:val="0"/>
          <w:numId w:val="0"/>
        </w:numPr>
        <w:ind w:firstLine="420" w:firstLineChars="200"/>
        <w:rPr>
          <w:rFonts w:hint="eastAsia" w:ascii="宋体" w:hAnsi="宋体" w:eastAsia="宋体" w:cs="宋体"/>
        </w:rPr>
      </w:pPr>
      <w:r>
        <w:rPr>
          <w:rFonts w:hint="eastAsia" w:ascii="宋体" w:hAnsi="宋体" w:eastAsia="宋体" w:cs="宋体"/>
        </w:rPr>
        <w:t xml:space="preserve">课程自学考试大纲是根据应用文科自学考试计划的要求，结合自学考试的特点而确定。其目的是对各人自学、社会助学、课程考试命题进行指导和规定。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  </w:t>
      </w:r>
    </w:p>
    <w:p>
      <w:pPr>
        <w:numPr>
          <w:ilvl w:val="0"/>
          <w:numId w:val="9"/>
        </w:numPr>
        <w:ind w:left="0" w:leftChars="0" w:firstLine="0" w:firstLineChars="0"/>
        <w:rPr>
          <w:rFonts w:hint="eastAsia" w:ascii="宋体" w:hAnsi="宋体" w:eastAsia="宋体" w:cs="宋体"/>
        </w:rPr>
      </w:pPr>
      <w:r>
        <w:rPr>
          <w:rFonts w:hint="eastAsia" w:ascii="宋体" w:hAnsi="宋体" w:eastAsia="宋体" w:cs="宋体"/>
        </w:rPr>
        <w:t xml:space="preserve">课程自学考试大纲与教材的关系  </w:t>
      </w:r>
    </w:p>
    <w:p>
      <w:pPr>
        <w:numPr>
          <w:ilvl w:val="0"/>
          <w:numId w:val="0"/>
        </w:numPr>
        <w:ind w:leftChars="0" w:firstLine="420" w:firstLineChars="200"/>
        <w:rPr>
          <w:rFonts w:hint="eastAsia" w:ascii="宋体" w:hAnsi="宋体" w:eastAsia="宋体" w:cs="宋体"/>
        </w:rPr>
      </w:pPr>
      <w:r>
        <w:rPr>
          <w:rFonts w:hint="eastAsia" w:ascii="宋体" w:hAnsi="宋体" w:eastAsia="宋体" w:cs="宋体"/>
        </w:rPr>
        <w:t xml:space="preserve">课程自学考试大纲是进行学习和考核的依据，教材是学习掌握课程知识的基本内容与范围，教材的内容是大纲所规定的课程知识和内容的扩展与发挥。  </w:t>
      </w:r>
    </w:p>
    <w:p>
      <w:pPr>
        <w:numPr>
          <w:ilvl w:val="0"/>
          <w:numId w:val="9"/>
        </w:numPr>
        <w:ind w:left="0" w:leftChars="0" w:firstLine="0" w:firstLineChars="0"/>
        <w:rPr>
          <w:rFonts w:hint="eastAsia" w:ascii="宋体" w:hAnsi="宋体" w:eastAsia="宋体" w:cs="宋体"/>
        </w:rPr>
      </w:pPr>
      <w:r>
        <w:rPr>
          <w:rFonts w:hint="eastAsia" w:ascii="宋体" w:hAnsi="宋体" w:eastAsia="宋体" w:cs="宋体"/>
        </w:rPr>
        <w:t>学习书目    </w:t>
      </w:r>
    </w:p>
    <w:p>
      <w:pPr>
        <w:numPr>
          <w:ilvl w:val="0"/>
          <w:numId w:val="0"/>
        </w:numPr>
        <w:ind w:leftChars="0" w:firstLine="420" w:firstLineChars="200"/>
        <w:rPr>
          <w:rFonts w:hint="eastAsia" w:ascii="宋体" w:hAnsi="宋体" w:eastAsia="宋体" w:cs="宋体"/>
          <w:lang w:val="en-US" w:eastAsia="zh-CN"/>
        </w:rPr>
      </w:pPr>
      <w:r>
        <w:rPr>
          <w:rFonts w:hint="eastAsia" w:ascii="宋体" w:hAnsi="宋体" w:eastAsia="宋体" w:cs="宋体"/>
        </w:rPr>
        <w:t>教材：应用写作学</w:t>
      </w:r>
      <w:r>
        <w:rPr>
          <w:rFonts w:hint="eastAsia" w:ascii="宋体" w:hAnsi="宋体" w:eastAsia="宋体" w:cs="宋体"/>
          <w:lang w:eastAsia="zh-CN"/>
        </w:rPr>
        <w:t>，</w:t>
      </w:r>
      <w:r>
        <w:rPr>
          <w:rFonts w:hint="eastAsia" w:ascii="宋体" w:hAnsi="宋体" w:eastAsia="宋体" w:cs="宋体"/>
        </w:rPr>
        <w:t>丁晓昌等</w:t>
      </w:r>
      <w:r>
        <w:rPr>
          <w:rFonts w:hint="eastAsia" w:ascii="宋体" w:hAnsi="宋体" w:eastAsia="宋体" w:cs="宋体"/>
          <w:lang w:eastAsia="zh-CN"/>
        </w:rPr>
        <w:t>，</w:t>
      </w:r>
      <w:r>
        <w:rPr>
          <w:rFonts w:hint="eastAsia" w:ascii="宋体" w:hAnsi="宋体" w:eastAsia="宋体" w:cs="宋体"/>
        </w:rPr>
        <w:t>南京师范大学出版社</w:t>
      </w:r>
      <w:r>
        <w:rPr>
          <w:rFonts w:hint="eastAsia" w:ascii="宋体" w:hAnsi="宋体" w:eastAsia="宋体" w:cs="宋体"/>
          <w:lang w:eastAsia="zh-CN"/>
        </w:rPr>
        <w:t>，</w:t>
      </w:r>
      <w:r>
        <w:rPr>
          <w:rFonts w:hint="eastAsia" w:ascii="宋体" w:hAnsi="宋体" w:eastAsia="宋体" w:cs="宋体"/>
        </w:rPr>
        <w:t>2009</w:t>
      </w:r>
      <w:r>
        <w:rPr>
          <w:rFonts w:hint="eastAsia" w:ascii="宋体" w:hAnsi="宋体" w:eastAsia="宋体" w:cs="宋体"/>
          <w:lang w:val="en-US" w:eastAsia="zh-CN"/>
        </w:rPr>
        <w:t>版</w:t>
      </w:r>
    </w:p>
    <w:p>
      <w:pPr>
        <w:numPr>
          <w:ilvl w:val="0"/>
          <w:numId w:val="9"/>
        </w:numPr>
        <w:ind w:left="0" w:leftChars="0" w:firstLine="0" w:firstLineChars="0"/>
        <w:rPr>
          <w:rFonts w:hint="eastAsia" w:ascii="宋体" w:hAnsi="宋体" w:eastAsia="宋体" w:cs="宋体"/>
        </w:rPr>
      </w:pPr>
      <w:r>
        <w:rPr>
          <w:rFonts w:hint="eastAsia" w:ascii="宋体" w:hAnsi="宋体" w:eastAsia="宋体" w:cs="宋体"/>
        </w:rPr>
        <w:t xml:space="preserve">对考核内容和考核目标的说明  </w:t>
      </w:r>
    </w:p>
    <w:p>
      <w:pPr>
        <w:numPr>
          <w:ilvl w:val="0"/>
          <w:numId w:val="10"/>
        </w:numPr>
        <w:ind w:leftChars="0" w:firstLine="420" w:firstLineChars="200"/>
        <w:rPr>
          <w:rFonts w:hint="eastAsia" w:ascii="宋体" w:hAnsi="宋体" w:eastAsia="宋体" w:cs="宋体"/>
        </w:rPr>
      </w:pPr>
      <w:r>
        <w:rPr>
          <w:rFonts w:hint="eastAsia" w:ascii="宋体" w:hAnsi="宋体" w:eastAsia="宋体" w:cs="宋体"/>
        </w:rPr>
        <w:t>本课程中各章的内容均由若干知识点组成，在自学考试中成为考核知识点。 </w:t>
      </w:r>
    </w:p>
    <w:p>
      <w:pPr>
        <w:numPr>
          <w:ilvl w:val="0"/>
          <w:numId w:val="10"/>
        </w:numPr>
        <w:ind w:left="0" w:leftChars="0" w:firstLine="420" w:firstLineChars="200"/>
        <w:rPr>
          <w:rFonts w:hint="eastAsia" w:ascii="宋体" w:hAnsi="宋体" w:eastAsia="宋体" w:cs="宋体"/>
        </w:rPr>
      </w:pPr>
      <w:r>
        <w:rPr>
          <w:rFonts w:hint="eastAsia" w:ascii="宋体" w:hAnsi="宋体" w:eastAsia="宋体" w:cs="宋体"/>
        </w:rPr>
        <w:t>自学考试将对各知识点分别按四个认知（或叫做能力）层次确定考核要求。四个认知层次由高到低依次是：识记；领会；应用；综合应用。1、识记：指识别、记忆</w:t>
      </w:r>
      <w:r>
        <w:rPr>
          <w:rFonts w:hint="eastAsia" w:ascii="宋体" w:hAnsi="宋体" w:eastAsia="宋体" w:cs="宋体"/>
          <w:lang w:eastAsia="zh-CN"/>
        </w:rPr>
        <w:t>。</w:t>
      </w:r>
      <w:r>
        <w:rPr>
          <w:rFonts w:hint="eastAsia" w:ascii="宋体" w:hAnsi="宋体" w:eastAsia="宋体" w:cs="宋体"/>
        </w:rPr>
        <w:t>2、领会：指掌握所学材料的内容、概念、意义、含义等。3、应用：指将所学知识应用于某种实际。4、综合应用：指将</w:t>
      </w:r>
      <w:bookmarkStart w:id="0" w:name="_GoBack"/>
      <w:bookmarkEnd w:id="0"/>
      <w:r>
        <w:rPr>
          <w:rFonts w:hint="eastAsia" w:ascii="宋体" w:hAnsi="宋体" w:eastAsia="宋体" w:cs="宋体"/>
        </w:rPr>
        <w:t>所学应用写作各方面的知识综合起来运用。 </w:t>
      </w:r>
    </w:p>
    <w:p>
      <w:pPr>
        <w:numPr>
          <w:ilvl w:val="0"/>
          <w:numId w:val="9"/>
        </w:numPr>
        <w:ind w:left="0" w:leftChars="0" w:firstLine="0" w:firstLineChars="0"/>
        <w:rPr>
          <w:rFonts w:hint="eastAsia" w:ascii="宋体" w:hAnsi="宋体" w:eastAsia="宋体" w:cs="宋体"/>
        </w:rPr>
      </w:pPr>
      <w:r>
        <w:rPr>
          <w:rFonts w:hint="eastAsia" w:ascii="宋体" w:hAnsi="宋体" w:eastAsia="宋体" w:cs="宋体"/>
        </w:rPr>
        <w:t xml:space="preserve">关于试卷结构及考试的有关说明  </w:t>
      </w:r>
    </w:p>
    <w:p>
      <w:pPr>
        <w:numPr>
          <w:ilvl w:val="0"/>
          <w:numId w:val="11"/>
        </w:numPr>
        <w:ind w:leftChars="0"/>
        <w:rPr>
          <w:rFonts w:hint="eastAsia" w:ascii="宋体" w:hAnsi="宋体" w:eastAsia="宋体" w:cs="宋体"/>
        </w:rPr>
      </w:pPr>
      <w:r>
        <w:rPr>
          <w:rFonts w:hint="eastAsia" w:ascii="宋体" w:hAnsi="宋体" w:eastAsia="宋体" w:cs="宋体"/>
        </w:rPr>
        <w:t xml:space="preserve">本大纲各章所规定的考核要求中各知识点都是考试的内容。试题覆盖到章，适当突出重点章节，加大重点内容的覆盖密度。  </w:t>
      </w:r>
    </w:p>
    <w:p>
      <w:pPr>
        <w:numPr>
          <w:ilvl w:val="0"/>
          <w:numId w:val="11"/>
        </w:numPr>
        <w:ind w:left="0" w:leftChars="0" w:firstLine="0" w:firstLineChars="0"/>
        <w:rPr>
          <w:rFonts w:hint="eastAsia" w:ascii="宋体" w:hAnsi="宋体" w:eastAsia="宋体" w:cs="宋体"/>
        </w:rPr>
      </w:pPr>
      <w:r>
        <w:rPr>
          <w:rFonts w:hint="eastAsia" w:ascii="宋体" w:hAnsi="宋体" w:eastAsia="宋体" w:cs="宋体"/>
        </w:rPr>
        <w:t xml:space="preserve">命题不应有超出大纲中考核知识点范围的试题，考核目标不得高于大纲中所规定的相应最高能力层次要求。  </w:t>
      </w:r>
    </w:p>
    <w:p>
      <w:pPr>
        <w:numPr>
          <w:ilvl w:val="0"/>
          <w:numId w:val="11"/>
        </w:numPr>
        <w:ind w:left="0" w:leftChars="0" w:firstLine="0" w:firstLineChars="0"/>
        <w:rPr>
          <w:rFonts w:hint="eastAsia" w:ascii="宋体" w:hAnsi="宋体" w:eastAsia="宋体" w:cs="宋体"/>
        </w:rPr>
      </w:pPr>
      <w:r>
        <w:rPr>
          <w:rFonts w:hint="eastAsia" w:ascii="宋体" w:hAnsi="宋体" w:eastAsia="宋体" w:cs="宋体"/>
        </w:rPr>
        <w:t xml:space="preserve">“识记”、“领会”、“简单应用”、“综合应用”四个认知层次的试题在试卷中所占的分数比例依次为：20％、30％、30％、20％。  </w:t>
      </w:r>
    </w:p>
    <w:p>
      <w:pPr>
        <w:numPr>
          <w:ilvl w:val="0"/>
          <w:numId w:val="11"/>
        </w:numPr>
        <w:ind w:left="0" w:leftChars="0" w:firstLine="0" w:firstLineChars="0"/>
        <w:rPr>
          <w:rFonts w:hint="eastAsia" w:ascii="宋体" w:hAnsi="宋体" w:eastAsia="宋体" w:cs="宋体"/>
        </w:rPr>
      </w:pPr>
      <w:r>
        <w:rPr>
          <w:rFonts w:hint="eastAsia" w:ascii="宋体" w:hAnsi="宋体" w:eastAsia="宋体" w:cs="宋体"/>
        </w:rPr>
        <w:t xml:space="preserve">试题的难度可分为：容易，中等偏易，中等偏难，难；它们在试卷中所占分数比例依次大致为：20％、30％、30％、20％。  </w:t>
      </w:r>
    </w:p>
    <w:p>
      <w:pPr>
        <w:numPr>
          <w:ilvl w:val="0"/>
          <w:numId w:val="11"/>
        </w:numPr>
        <w:ind w:left="0" w:leftChars="0" w:firstLine="0" w:firstLineChars="0"/>
        <w:rPr>
          <w:rFonts w:hint="eastAsia" w:ascii="宋体" w:hAnsi="宋体" w:eastAsia="宋体" w:cs="宋体"/>
        </w:rPr>
      </w:pPr>
      <w:r>
        <w:rPr>
          <w:rFonts w:hint="eastAsia" w:ascii="宋体" w:hAnsi="宋体" w:eastAsia="宋体" w:cs="宋体"/>
        </w:rPr>
        <w:t xml:space="preserve">试题的题型有：单项选择题、多项选择题、名词解释、简答题、阅读理解题、写作题。  </w:t>
      </w:r>
    </w:p>
    <w:p>
      <w:pPr>
        <w:numPr>
          <w:ilvl w:val="0"/>
          <w:numId w:val="0"/>
        </w:numPr>
        <w:ind w:leftChars="0"/>
        <w:rPr>
          <w:rFonts w:hint="eastAsia" w:ascii="宋体" w:hAnsi="宋体" w:eastAsia="宋体" w:cs="宋体"/>
        </w:rPr>
      </w:pPr>
      <w:r>
        <w:rPr>
          <w:rFonts w:hint="eastAsia" w:ascii="宋体" w:hAnsi="宋体" w:eastAsia="宋体" w:cs="宋体"/>
        </w:rPr>
        <w:t xml:space="preserve">6、考试方式为笔试、闭卷；考试时间为150分钟； 60分为及格线。考试时只允许带钢笔或圆珠笔、2B铅笔和橡皮。  </w:t>
      </w:r>
    </w:p>
    <w:p>
      <w:pPr>
        <w:numPr>
          <w:ilvl w:val="0"/>
          <w:numId w:val="0"/>
        </w:numPr>
        <w:ind w:leftChars="0"/>
        <w:rPr>
          <w:rFonts w:hint="eastAsia" w:ascii="宋体" w:hAnsi="宋体" w:eastAsia="宋体" w:cs="宋体"/>
        </w:rPr>
      </w:pPr>
    </w:p>
    <w:p>
      <w:pPr>
        <w:numPr>
          <w:ilvl w:val="0"/>
          <w:numId w:val="0"/>
        </w:numPr>
        <w:ind w:leftChars="0"/>
        <w:rPr>
          <w:rFonts w:hint="eastAsia" w:ascii="宋体" w:hAnsi="宋体" w:eastAsia="宋体" w:cs="宋体"/>
          <w:b/>
          <w:bCs/>
        </w:rPr>
      </w:pPr>
      <w:r>
        <w:rPr>
          <w:rFonts w:hint="eastAsia" w:ascii="宋体" w:hAnsi="宋体" w:eastAsia="宋体" w:cs="宋体"/>
          <w:b/>
          <w:bCs/>
        </w:rPr>
        <w:t>附录：题型举例</w:t>
      </w:r>
    </w:p>
    <w:p>
      <w:pPr>
        <w:numPr>
          <w:ilvl w:val="0"/>
          <w:numId w:val="12"/>
        </w:numPr>
        <w:ind w:left="152" w:leftChars="0" w:firstLine="0" w:firstLineChars="0"/>
        <w:jc w:val="both"/>
        <w:rPr>
          <w:rFonts w:hint="eastAsia" w:ascii="宋体" w:hAnsi="宋体" w:eastAsia="宋体" w:cs="宋体"/>
        </w:rPr>
      </w:pPr>
      <w:r>
        <w:rPr>
          <w:rFonts w:hint="eastAsia" w:ascii="宋体" w:hAnsi="宋体" w:eastAsia="宋体" w:cs="宋体"/>
        </w:rPr>
        <w:t>名词解释 1、合同： 2、行政公文</w:t>
      </w:r>
    </w:p>
    <w:p>
      <w:pPr>
        <w:numPr>
          <w:ilvl w:val="0"/>
          <w:numId w:val="0"/>
        </w:numPr>
        <w:ind w:left="152" w:leftChars="0"/>
        <w:jc w:val="both"/>
        <w:rPr>
          <w:rFonts w:hint="eastAsia" w:ascii="宋体" w:hAnsi="宋体" w:eastAsia="宋体" w:cs="宋体"/>
        </w:rPr>
      </w:pPr>
    </w:p>
    <w:p>
      <w:pPr>
        <w:numPr>
          <w:ilvl w:val="0"/>
          <w:numId w:val="12"/>
        </w:numPr>
        <w:ind w:left="152" w:leftChars="0" w:firstLine="0" w:firstLineChars="0"/>
        <w:jc w:val="both"/>
        <w:rPr>
          <w:rFonts w:hint="eastAsia" w:ascii="宋体" w:hAnsi="宋体" w:eastAsia="宋体" w:cs="宋体"/>
        </w:rPr>
      </w:pPr>
      <w:r>
        <w:rPr>
          <w:rFonts w:hint="eastAsia" w:ascii="宋体" w:hAnsi="宋体" w:eastAsia="宋体" w:cs="宋体"/>
        </w:rPr>
        <w:t>单项选择题</w:t>
      </w:r>
    </w:p>
    <w:p>
      <w:pPr>
        <w:numPr>
          <w:ilvl w:val="0"/>
          <w:numId w:val="13"/>
        </w:numPr>
        <w:ind w:left="152" w:leftChars="0"/>
        <w:jc w:val="both"/>
        <w:rPr>
          <w:rFonts w:hint="eastAsia" w:ascii="宋体" w:hAnsi="宋体" w:eastAsia="宋体" w:cs="宋体"/>
        </w:rPr>
      </w:pPr>
      <w:r>
        <w:rPr>
          <w:rFonts w:hint="eastAsia" w:ascii="宋体" w:hAnsi="宋体" w:eastAsia="宋体" w:cs="宋体"/>
        </w:rPr>
        <w:t>通讯的特点主要有新闻性、形象性和（     ）</w:t>
      </w:r>
    </w:p>
    <w:p>
      <w:pPr>
        <w:numPr>
          <w:ilvl w:val="0"/>
          <w:numId w:val="14"/>
        </w:numPr>
        <w:jc w:val="both"/>
        <w:rPr>
          <w:rFonts w:hint="eastAsia" w:ascii="宋体" w:hAnsi="宋体" w:eastAsia="宋体" w:cs="宋体"/>
        </w:rPr>
      </w:pPr>
      <w:r>
        <w:rPr>
          <w:rFonts w:hint="eastAsia" w:ascii="宋体" w:hAnsi="宋体" w:eastAsia="宋体" w:cs="宋体"/>
        </w:rPr>
        <w:t>重要性 B.典型性  C.评论性   D.时效性</w:t>
      </w:r>
    </w:p>
    <w:p>
      <w:pPr>
        <w:numPr>
          <w:ilvl w:val="0"/>
          <w:numId w:val="13"/>
        </w:numPr>
        <w:ind w:left="152" w:leftChars="0" w:firstLine="0" w:firstLineChars="0"/>
        <w:jc w:val="both"/>
        <w:rPr>
          <w:rFonts w:hint="eastAsia" w:ascii="宋体" w:hAnsi="宋体" w:eastAsia="宋体" w:cs="宋体"/>
        </w:rPr>
      </w:pPr>
      <w:r>
        <w:rPr>
          <w:rFonts w:hint="eastAsia" w:ascii="宋体" w:hAnsi="宋体" w:eastAsia="宋体" w:cs="宋体"/>
        </w:rPr>
        <w:t>对未来工作实施过程进行具体部署的是（    ）。</w:t>
      </w:r>
    </w:p>
    <w:p>
      <w:pPr>
        <w:numPr>
          <w:ilvl w:val="0"/>
          <w:numId w:val="0"/>
        </w:numPr>
        <w:jc w:val="both"/>
        <w:rPr>
          <w:rFonts w:hint="eastAsia" w:ascii="宋体" w:hAnsi="宋体" w:eastAsia="宋体" w:cs="宋体"/>
        </w:rPr>
      </w:pPr>
      <w:r>
        <w:rPr>
          <w:rFonts w:hint="eastAsia" w:ascii="宋体" w:hAnsi="宋体" w:eastAsia="宋体" w:cs="宋体"/>
          <w:lang w:val="en-US" w:eastAsia="zh-CN"/>
        </w:rPr>
        <w:t>A.</w:t>
      </w:r>
      <w:r>
        <w:rPr>
          <w:rFonts w:hint="eastAsia" w:ascii="宋体" w:hAnsi="宋体" w:eastAsia="宋体" w:cs="宋体"/>
        </w:rPr>
        <w:t>安排</w:t>
      </w:r>
      <w:r>
        <w:rPr>
          <w:rFonts w:hint="eastAsia" w:ascii="宋体" w:hAnsi="宋体" w:eastAsia="宋体" w:cs="宋体"/>
          <w:lang w:val="en-US" w:eastAsia="zh-CN"/>
        </w:rPr>
        <w:t xml:space="preserve">    </w:t>
      </w:r>
      <w:r>
        <w:rPr>
          <w:rFonts w:hint="eastAsia" w:ascii="宋体" w:hAnsi="宋体" w:eastAsia="宋体" w:cs="宋体"/>
        </w:rPr>
        <w:t>B.纲要   C.要点   D.设想</w:t>
      </w:r>
    </w:p>
    <w:p>
      <w:pPr>
        <w:numPr>
          <w:ilvl w:val="0"/>
          <w:numId w:val="0"/>
        </w:numPr>
        <w:jc w:val="both"/>
        <w:rPr>
          <w:rFonts w:hint="eastAsia" w:ascii="宋体" w:hAnsi="宋体" w:eastAsia="宋体" w:cs="宋体"/>
        </w:rPr>
      </w:pPr>
    </w:p>
    <w:p>
      <w:pPr>
        <w:numPr>
          <w:ilvl w:val="0"/>
          <w:numId w:val="12"/>
        </w:numPr>
        <w:ind w:left="152" w:leftChars="0" w:firstLine="0" w:firstLineChars="0"/>
        <w:jc w:val="both"/>
        <w:rPr>
          <w:rFonts w:hint="eastAsia" w:ascii="宋体" w:hAnsi="宋体" w:eastAsia="宋体" w:cs="宋体"/>
        </w:rPr>
      </w:pPr>
      <w:r>
        <w:rPr>
          <w:rFonts w:hint="eastAsia" w:ascii="宋体" w:hAnsi="宋体" w:eastAsia="宋体" w:cs="宋体"/>
        </w:rPr>
        <w:t>多项选择题</w:t>
      </w:r>
    </w:p>
    <w:p>
      <w:pPr>
        <w:numPr>
          <w:ilvl w:val="0"/>
          <w:numId w:val="15"/>
        </w:numPr>
        <w:ind w:left="152" w:leftChars="0"/>
        <w:jc w:val="both"/>
        <w:rPr>
          <w:rFonts w:hint="eastAsia" w:ascii="宋体" w:hAnsi="宋体" w:eastAsia="宋体" w:cs="宋体"/>
        </w:rPr>
      </w:pPr>
      <w:r>
        <w:rPr>
          <w:rFonts w:hint="eastAsia" w:ascii="宋体" w:hAnsi="宋体" w:eastAsia="宋体" w:cs="宋体"/>
        </w:rPr>
        <w:t>关于求职书写作要求的归纳，正确的是（    </w:t>
      </w:r>
      <w:r>
        <w:rPr>
          <w:rFonts w:hint="eastAsia" w:ascii="宋体" w:hAnsi="宋体" w:eastAsia="宋体" w:cs="宋体"/>
          <w:lang w:eastAsia="zh-CN"/>
        </w:rPr>
        <w:t>）</w:t>
      </w:r>
      <w:r>
        <w:rPr>
          <w:rFonts w:hint="eastAsia" w:ascii="宋体" w:hAnsi="宋体" w:eastAsia="宋体" w:cs="宋体"/>
        </w:rPr>
        <w:t>。</w:t>
      </w:r>
    </w:p>
    <w:p>
      <w:pPr>
        <w:numPr>
          <w:ilvl w:val="0"/>
          <w:numId w:val="16"/>
        </w:numPr>
        <w:jc w:val="both"/>
        <w:rPr>
          <w:rFonts w:hint="eastAsia" w:ascii="宋体" w:hAnsi="宋体" w:eastAsia="宋体" w:cs="宋体"/>
        </w:rPr>
      </w:pPr>
      <w:r>
        <w:rPr>
          <w:rFonts w:hint="eastAsia" w:ascii="宋体" w:hAnsi="宋体" w:eastAsia="宋体" w:cs="宋体"/>
        </w:rPr>
        <w:t>一书一事，理正言顺B.目的明确,重点突出C.实事求是，礼貌恳切D.理由充分，文采飞扬E.语言简练，恰切适度</w:t>
      </w:r>
      <w:r>
        <w:rPr>
          <w:rFonts w:hint="eastAsia" w:ascii="宋体" w:hAnsi="宋体" w:eastAsia="宋体" w:cs="宋体"/>
          <w:lang w:val="en-US" w:eastAsia="zh-CN"/>
        </w:rPr>
        <w:t>F</w:t>
      </w:r>
      <w:r>
        <w:rPr>
          <w:rFonts w:hint="eastAsia" w:ascii="宋体" w:hAnsi="宋体" w:eastAsia="宋体" w:cs="宋体"/>
        </w:rPr>
        <w:t>.结构合理，逻辑清晰G.材料翔实，数据准确</w:t>
      </w:r>
    </w:p>
    <w:p>
      <w:pPr>
        <w:numPr>
          <w:ilvl w:val="0"/>
          <w:numId w:val="0"/>
        </w:numPr>
        <w:jc w:val="both"/>
        <w:rPr>
          <w:rFonts w:hint="eastAsia" w:ascii="宋体" w:hAnsi="宋体" w:eastAsia="宋体" w:cs="宋体"/>
        </w:rPr>
      </w:pPr>
    </w:p>
    <w:p>
      <w:pPr>
        <w:numPr>
          <w:ilvl w:val="0"/>
          <w:numId w:val="15"/>
        </w:numPr>
        <w:ind w:left="152" w:leftChars="0" w:firstLine="0" w:firstLineChars="0"/>
        <w:jc w:val="both"/>
        <w:rPr>
          <w:rFonts w:hint="eastAsia" w:ascii="宋体" w:hAnsi="宋体" w:eastAsia="宋体" w:cs="宋体"/>
        </w:rPr>
      </w:pPr>
      <w:r>
        <w:rPr>
          <w:rFonts w:hint="eastAsia" w:ascii="宋体" w:hAnsi="宋体" w:eastAsia="宋体" w:cs="宋体"/>
        </w:rPr>
        <w:t>应用文的选体应考虑（）</w:t>
      </w:r>
    </w:p>
    <w:p>
      <w:pPr>
        <w:numPr>
          <w:ilvl w:val="0"/>
          <w:numId w:val="17"/>
        </w:numPr>
        <w:ind w:left="152" w:leftChars="0"/>
        <w:jc w:val="both"/>
        <w:rPr>
          <w:rFonts w:hint="eastAsia" w:ascii="宋体" w:hAnsi="宋体" w:eastAsia="宋体" w:cs="宋体"/>
        </w:rPr>
      </w:pPr>
      <w:r>
        <w:rPr>
          <w:rFonts w:hint="eastAsia" w:ascii="宋体" w:hAnsi="宋体" w:eastAsia="宋体" w:cs="宋体"/>
        </w:rPr>
        <w:t>标点的选用B</w:t>
      </w:r>
      <w:r>
        <w:rPr>
          <w:rFonts w:hint="eastAsia" w:ascii="宋体" w:hAnsi="宋体" w:eastAsia="宋体" w:cs="宋体"/>
          <w:lang w:val="en-US" w:eastAsia="zh-CN"/>
        </w:rPr>
        <w:t>.</w:t>
      </w:r>
      <w:r>
        <w:rPr>
          <w:rFonts w:hint="eastAsia" w:ascii="宋体" w:hAnsi="宋体" w:eastAsia="宋体" w:cs="宋体"/>
        </w:rPr>
        <w:t>程式的选用C</w:t>
      </w:r>
      <w:r>
        <w:rPr>
          <w:rFonts w:hint="eastAsia" w:ascii="宋体" w:hAnsi="宋体" w:eastAsia="宋体" w:cs="宋体"/>
          <w:lang w:val="en-US" w:eastAsia="zh-CN"/>
        </w:rPr>
        <w:t>.</w:t>
      </w:r>
      <w:r>
        <w:rPr>
          <w:rFonts w:hint="eastAsia" w:ascii="宋体" w:hAnsi="宋体" w:eastAsia="宋体" w:cs="宋体"/>
        </w:rPr>
        <w:t>语体的选用D字词的选用</w:t>
      </w:r>
      <w:r>
        <w:rPr>
          <w:rFonts w:hint="eastAsia" w:ascii="宋体" w:hAnsi="宋体" w:eastAsia="宋体" w:cs="宋体"/>
          <w:lang w:val="en-US" w:eastAsia="zh-CN"/>
        </w:rPr>
        <w:t xml:space="preserve">    </w:t>
      </w:r>
      <w:r>
        <w:rPr>
          <w:rFonts w:hint="eastAsia" w:ascii="宋体" w:hAnsi="宋体" w:eastAsia="宋体" w:cs="宋体"/>
        </w:rPr>
        <w:t>E.表达方法的选用F.文体的选用G.格式的选用</w:t>
      </w:r>
    </w:p>
    <w:p>
      <w:pPr>
        <w:numPr>
          <w:ilvl w:val="0"/>
          <w:numId w:val="0"/>
        </w:numPr>
        <w:jc w:val="both"/>
        <w:rPr>
          <w:rFonts w:hint="eastAsia" w:ascii="宋体" w:hAnsi="宋体" w:eastAsia="宋体" w:cs="宋体"/>
        </w:rPr>
      </w:pPr>
    </w:p>
    <w:p>
      <w:pPr>
        <w:numPr>
          <w:ilvl w:val="0"/>
          <w:numId w:val="12"/>
        </w:numPr>
        <w:ind w:left="152" w:leftChars="0" w:firstLine="0" w:firstLineChars="0"/>
        <w:jc w:val="both"/>
        <w:rPr>
          <w:rFonts w:hint="eastAsia" w:ascii="宋体" w:hAnsi="宋体" w:eastAsia="宋体" w:cs="宋体"/>
        </w:rPr>
      </w:pPr>
      <w:r>
        <w:rPr>
          <w:rFonts w:hint="eastAsia" w:ascii="宋体" w:hAnsi="宋体" w:eastAsia="宋体" w:cs="宋体"/>
        </w:rPr>
        <w:t>简答题</w:t>
      </w:r>
    </w:p>
    <w:p>
      <w:pPr>
        <w:numPr>
          <w:ilvl w:val="0"/>
          <w:numId w:val="18"/>
        </w:numPr>
        <w:ind w:left="152" w:leftChars="0"/>
        <w:jc w:val="both"/>
        <w:rPr>
          <w:rFonts w:hint="eastAsia" w:ascii="宋体" w:hAnsi="宋体" w:eastAsia="宋体" w:cs="宋体"/>
        </w:rPr>
      </w:pPr>
      <w:r>
        <w:rPr>
          <w:rFonts w:hint="eastAsia" w:ascii="宋体" w:hAnsi="宋体" w:eastAsia="宋体" w:cs="宋体"/>
        </w:rPr>
        <w:t>写作事物类应用文应注意哪些原则？</w:t>
      </w:r>
    </w:p>
    <w:p>
      <w:pPr>
        <w:numPr>
          <w:ilvl w:val="0"/>
          <w:numId w:val="0"/>
        </w:numPr>
        <w:ind w:firstLine="210" w:firstLineChars="100"/>
        <w:jc w:val="both"/>
        <w:rPr>
          <w:rFonts w:hint="eastAsia" w:ascii="宋体" w:hAnsi="宋体" w:eastAsia="宋体" w:cs="宋体"/>
        </w:rPr>
      </w:pPr>
      <w:r>
        <w:rPr>
          <w:rFonts w:hint="eastAsia" w:ascii="宋体" w:hAnsi="宋体" w:eastAsia="宋体" w:cs="宋体"/>
        </w:rPr>
        <w:t>2、什么是新闻背景材料？它有哪些作用？</w:t>
      </w:r>
    </w:p>
    <w:p>
      <w:pPr>
        <w:numPr>
          <w:ilvl w:val="0"/>
          <w:numId w:val="0"/>
        </w:numPr>
        <w:ind w:left="152" w:leftChars="0"/>
        <w:jc w:val="both"/>
        <w:rPr>
          <w:rFonts w:hint="eastAsia" w:ascii="宋体" w:hAnsi="宋体" w:eastAsia="宋体" w:cs="宋体"/>
        </w:rPr>
      </w:pPr>
    </w:p>
    <w:p>
      <w:pPr>
        <w:numPr>
          <w:ilvl w:val="0"/>
          <w:numId w:val="19"/>
        </w:numPr>
        <w:ind w:left="152" w:leftChars="0"/>
        <w:jc w:val="both"/>
        <w:rPr>
          <w:rFonts w:hint="eastAsia" w:ascii="宋体" w:hAnsi="宋体" w:eastAsia="宋体" w:cs="宋体"/>
        </w:rPr>
      </w:pPr>
      <w:r>
        <w:rPr>
          <w:rFonts w:hint="eastAsia" w:ascii="宋体" w:hAnsi="宋体" w:eastAsia="宋体" w:cs="宋体"/>
        </w:rPr>
        <w:t>阅读理解题</w:t>
      </w:r>
    </w:p>
    <w:p>
      <w:pPr>
        <w:numPr>
          <w:ilvl w:val="0"/>
          <w:numId w:val="20"/>
        </w:numPr>
        <w:jc w:val="both"/>
        <w:rPr>
          <w:rFonts w:hint="eastAsia" w:ascii="宋体" w:hAnsi="宋体" w:eastAsia="宋体" w:cs="宋体"/>
        </w:rPr>
      </w:pPr>
      <w:r>
        <w:rPr>
          <w:rFonts w:hint="eastAsia" w:ascii="宋体" w:hAnsi="宋体" w:eastAsia="宋体" w:cs="宋体"/>
        </w:rPr>
        <w:t>阅读下面的文字材料，并回答问题。</w:t>
      </w:r>
    </w:p>
    <w:p>
      <w:pPr>
        <w:numPr>
          <w:ilvl w:val="0"/>
          <w:numId w:val="0"/>
        </w:numPr>
        <w:ind w:firstLine="420" w:firstLineChars="200"/>
        <w:jc w:val="both"/>
        <w:rPr>
          <w:rFonts w:hint="eastAsia" w:ascii="宋体" w:hAnsi="宋体" w:eastAsia="宋体" w:cs="宋体"/>
        </w:rPr>
      </w:pPr>
      <w:r>
        <w:rPr>
          <w:rFonts w:hint="eastAsia" w:ascii="宋体" w:hAnsi="宋体" w:eastAsia="宋体" w:cs="宋体"/>
        </w:rPr>
        <w:t>凤凰展翅酒香万里中国四大老牌名酒之一——西凤酒，始于周秦，盛于唐宋，至今已有二千四百多年的历史。西凤酒醇香典雅，诸味谐调，甘润挺爽，尾净悠长，风味独特，在全国第五届评酒会上被列为“凤型”。其不上头、不干喉、回味舒畅，被赞为三绝。目前，西凤酒已从传统的65°发展到60°、55°、45°、39°及西风大曲、雍城、凤灵酒、柳林春五类九种系列产品。西凤酒畅销全国，远销日本、俄罗斯、罗马尼亚、加拿大、美国、西班牙、厄瓜多尔、东南亚诸国及港澳地区，深受中外用户青睐。西凤酒犹如一只金色的凤凰，展翅腾飞，香飘万里，把美酒的醇香和生活的乐趣奉献给千家万户。地址：陕西省凤翔县柳林镇电话：××××××××宝鸡：××××××××邮编：××××××电挂：××××厂长：×××陕西省西凤酒厂</w:t>
      </w:r>
    </w:p>
    <w:p>
      <w:pPr>
        <w:numPr>
          <w:ilvl w:val="0"/>
          <w:numId w:val="21"/>
        </w:numPr>
        <w:ind w:firstLine="420" w:firstLineChars="200"/>
        <w:jc w:val="both"/>
        <w:rPr>
          <w:rFonts w:hint="eastAsia" w:ascii="宋体" w:hAnsi="宋体" w:eastAsia="宋体" w:cs="宋体"/>
        </w:rPr>
      </w:pPr>
      <w:r>
        <w:rPr>
          <w:rFonts w:hint="eastAsia" w:ascii="宋体" w:hAnsi="宋体" w:eastAsia="宋体" w:cs="宋体"/>
        </w:rPr>
        <w:t>这是经济类应用文中的一则（  ）。</w:t>
      </w:r>
    </w:p>
    <w:p>
      <w:pPr>
        <w:numPr>
          <w:ilvl w:val="0"/>
          <w:numId w:val="21"/>
        </w:numPr>
        <w:ind w:left="0" w:leftChars="0" w:firstLine="420" w:firstLineChars="200"/>
        <w:jc w:val="both"/>
        <w:rPr>
          <w:rFonts w:hint="eastAsia" w:ascii="宋体" w:hAnsi="宋体" w:eastAsia="宋体" w:cs="宋体"/>
        </w:rPr>
      </w:pPr>
      <w:r>
        <w:rPr>
          <w:rFonts w:hint="eastAsia" w:ascii="宋体" w:hAnsi="宋体" w:eastAsia="宋体" w:cs="宋体"/>
        </w:rPr>
        <w:t>标题有什么写作特点？</w:t>
      </w:r>
    </w:p>
    <w:p>
      <w:pPr>
        <w:numPr>
          <w:ilvl w:val="0"/>
          <w:numId w:val="0"/>
        </w:numPr>
        <w:ind w:leftChars="200"/>
        <w:jc w:val="both"/>
        <w:rPr>
          <w:rFonts w:hint="eastAsia" w:ascii="宋体" w:hAnsi="宋体" w:eastAsia="宋体" w:cs="宋体"/>
        </w:rPr>
      </w:pPr>
      <w:r>
        <w:rPr>
          <w:rFonts w:hint="eastAsia" w:ascii="宋体" w:hAnsi="宋体" w:eastAsia="宋体" w:cs="宋体"/>
        </w:rPr>
        <w:t>（3）分析该文的结构和写作特色。</w:t>
      </w:r>
    </w:p>
    <w:p>
      <w:pPr>
        <w:numPr>
          <w:ilvl w:val="0"/>
          <w:numId w:val="0"/>
        </w:numPr>
        <w:ind w:left="152" w:leftChars="0"/>
        <w:jc w:val="both"/>
        <w:rPr>
          <w:rFonts w:hint="eastAsia" w:ascii="宋体" w:hAnsi="宋体" w:eastAsia="宋体" w:cs="宋体"/>
        </w:rPr>
      </w:pPr>
    </w:p>
    <w:p>
      <w:pPr>
        <w:numPr>
          <w:ilvl w:val="0"/>
          <w:numId w:val="0"/>
        </w:numPr>
        <w:ind w:left="152" w:leftChars="0"/>
        <w:jc w:val="both"/>
        <w:rPr>
          <w:rFonts w:hint="eastAsia" w:ascii="宋体" w:hAnsi="宋体" w:eastAsia="宋体" w:cs="宋体"/>
        </w:rPr>
      </w:pPr>
      <w:r>
        <w:rPr>
          <w:rFonts w:hint="eastAsia" w:ascii="宋体" w:hAnsi="宋体" w:eastAsia="宋体" w:cs="宋体"/>
        </w:rPr>
        <w:t>八、写作。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50D82"/>
    <w:multiLevelType w:val="singleLevel"/>
    <w:tmpl w:val="81650D82"/>
    <w:lvl w:ilvl="0" w:tentative="0">
      <w:start w:val="1"/>
      <w:numFmt w:val="decimal"/>
      <w:suff w:val="nothing"/>
      <w:lvlText w:val="%1、"/>
      <w:lvlJc w:val="left"/>
    </w:lvl>
  </w:abstractNum>
  <w:abstractNum w:abstractNumId="1">
    <w:nsid w:val="81FA9C86"/>
    <w:multiLevelType w:val="singleLevel"/>
    <w:tmpl w:val="81FA9C86"/>
    <w:lvl w:ilvl="0" w:tentative="0">
      <w:start w:val="1"/>
      <w:numFmt w:val="upperLetter"/>
      <w:lvlText w:val="%1."/>
      <w:lvlJc w:val="left"/>
      <w:pPr>
        <w:tabs>
          <w:tab w:val="left" w:pos="312"/>
        </w:tabs>
      </w:pPr>
    </w:lvl>
  </w:abstractNum>
  <w:abstractNum w:abstractNumId="2">
    <w:nsid w:val="86F496D5"/>
    <w:multiLevelType w:val="singleLevel"/>
    <w:tmpl w:val="86F496D5"/>
    <w:lvl w:ilvl="0" w:tentative="0">
      <w:start w:val="1"/>
      <w:numFmt w:val="chineseCounting"/>
      <w:suff w:val="nothing"/>
      <w:lvlText w:val="（%1）"/>
      <w:lvlJc w:val="left"/>
      <w:rPr>
        <w:rFonts w:hint="eastAsia"/>
      </w:rPr>
    </w:lvl>
  </w:abstractNum>
  <w:abstractNum w:abstractNumId="3">
    <w:nsid w:val="903A766B"/>
    <w:multiLevelType w:val="singleLevel"/>
    <w:tmpl w:val="903A766B"/>
    <w:lvl w:ilvl="0" w:tentative="0">
      <w:start w:val="1"/>
      <w:numFmt w:val="decimal"/>
      <w:suff w:val="nothing"/>
      <w:lvlText w:val="%1、"/>
      <w:lvlJc w:val="left"/>
      <w:pPr>
        <w:ind w:left="49" w:leftChars="0" w:firstLine="0" w:firstLineChars="0"/>
      </w:pPr>
    </w:lvl>
  </w:abstractNum>
  <w:abstractNum w:abstractNumId="4">
    <w:nsid w:val="9390894E"/>
    <w:multiLevelType w:val="singleLevel"/>
    <w:tmpl w:val="9390894E"/>
    <w:lvl w:ilvl="0" w:tentative="0">
      <w:start w:val="1"/>
      <w:numFmt w:val="decimal"/>
      <w:suff w:val="nothing"/>
      <w:lvlText w:val="%1、"/>
      <w:lvlJc w:val="left"/>
    </w:lvl>
  </w:abstractNum>
  <w:abstractNum w:abstractNumId="5">
    <w:nsid w:val="AFE202CD"/>
    <w:multiLevelType w:val="singleLevel"/>
    <w:tmpl w:val="AFE202CD"/>
    <w:lvl w:ilvl="0" w:tentative="0">
      <w:start w:val="1"/>
      <w:numFmt w:val="chineseCounting"/>
      <w:suff w:val="nothing"/>
      <w:lvlText w:val="%1、"/>
      <w:lvlJc w:val="left"/>
      <w:pPr>
        <w:ind w:left="152" w:leftChars="0" w:firstLine="0" w:firstLineChars="0"/>
      </w:pPr>
      <w:rPr>
        <w:rFonts w:hint="eastAsia"/>
      </w:rPr>
    </w:lvl>
  </w:abstractNum>
  <w:abstractNum w:abstractNumId="6">
    <w:nsid w:val="B5DC867F"/>
    <w:multiLevelType w:val="singleLevel"/>
    <w:tmpl w:val="B5DC867F"/>
    <w:lvl w:ilvl="0" w:tentative="0">
      <w:start w:val="1"/>
      <w:numFmt w:val="decimal"/>
      <w:suff w:val="nothing"/>
      <w:lvlText w:val="%1、"/>
      <w:lvlJc w:val="left"/>
    </w:lvl>
  </w:abstractNum>
  <w:abstractNum w:abstractNumId="7">
    <w:nsid w:val="C1A49638"/>
    <w:multiLevelType w:val="singleLevel"/>
    <w:tmpl w:val="C1A49638"/>
    <w:lvl w:ilvl="0" w:tentative="0">
      <w:start w:val="1"/>
      <w:numFmt w:val="decimal"/>
      <w:suff w:val="nothing"/>
      <w:lvlText w:val="%1、"/>
      <w:lvlJc w:val="left"/>
    </w:lvl>
  </w:abstractNum>
  <w:abstractNum w:abstractNumId="8">
    <w:nsid w:val="C3C1443B"/>
    <w:multiLevelType w:val="singleLevel"/>
    <w:tmpl w:val="C3C1443B"/>
    <w:lvl w:ilvl="0" w:tentative="0">
      <w:start w:val="1"/>
      <w:numFmt w:val="decimal"/>
      <w:suff w:val="nothing"/>
      <w:lvlText w:val="（%1）"/>
      <w:lvlJc w:val="left"/>
    </w:lvl>
  </w:abstractNum>
  <w:abstractNum w:abstractNumId="9">
    <w:nsid w:val="E480FB94"/>
    <w:multiLevelType w:val="singleLevel"/>
    <w:tmpl w:val="E480FB94"/>
    <w:lvl w:ilvl="0" w:tentative="0">
      <w:start w:val="7"/>
      <w:numFmt w:val="chineseCounting"/>
      <w:suff w:val="nothing"/>
      <w:lvlText w:val="%1、"/>
      <w:lvlJc w:val="left"/>
      <w:rPr>
        <w:rFonts w:hint="eastAsia"/>
      </w:rPr>
    </w:lvl>
  </w:abstractNum>
  <w:abstractNum w:abstractNumId="10">
    <w:nsid w:val="F24F4D18"/>
    <w:multiLevelType w:val="singleLevel"/>
    <w:tmpl w:val="F24F4D18"/>
    <w:lvl w:ilvl="0" w:tentative="0">
      <w:start w:val="1"/>
      <w:numFmt w:val="decimal"/>
      <w:suff w:val="nothing"/>
      <w:lvlText w:val="%1、"/>
      <w:lvlJc w:val="left"/>
    </w:lvl>
  </w:abstractNum>
  <w:abstractNum w:abstractNumId="11">
    <w:nsid w:val="F848E6EC"/>
    <w:multiLevelType w:val="singleLevel"/>
    <w:tmpl w:val="F848E6EC"/>
    <w:lvl w:ilvl="0" w:tentative="0">
      <w:start w:val="1"/>
      <w:numFmt w:val="upperLetter"/>
      <w:lvlText w:val="%1."/>
      <w:lvlJc w:val="left"/>
      <w:pPr>
        <w:tabs>
          <w:tab w:val="left" w:pos="312"/>
        </w:tabs>
      </w:pPr>
    </w:lvl>
  </w:abstractNum>
  <w:abstractNum w:abstractNumId="12">
    <w:nsid w:val="F86278B7"/>
    <w:multiLevelType w:val="singleLevel"/>
    <w:tmpl w:val="F86278B7"/>
    <w:lvl w:ilvl="0" w:tentative="0">
      <w:start w:val="1"/>
      <w:numFmt w:val="decimal"/>
      <w:suff w:val="nothing"/>
      <w:lvlText w:val="%1、"/>
      <w:lvlJc w:val="left"/>
    </w:lvl>
  </w:abstractNum>
  <w:abstractNum w:abstractNumId="13">
    <w:nsid w:val="01856587"/>
    <w:multiLevelType w:val="singleLevel"/>
    <w:tmpl w:val="01856587"/>
    <w:lvl w:ilvl="0" w:tentative="0">
      <w:start w:val="1"/>
      <w:numFmt w:val="decimal"/>
      <w:suff w:val="nothing"/>
      <w:lvlText w:val="%1、"/>
      <w:lvlJc w:val="left"/>
    </w:lvl>
  </w:abstractNum>
  <w:abstractNum w:abstractNumId="14">
    <w:nsid w:val="04CA9200"/>
    <w:multiLevelType w:val="singleLevel"/>
    <w:tmpl w:val="04CA9200"/>
    <w:lvl w:ilvl="0" w:tentative="0">
      <w:start w:val="1"/>
      <w:numFmt w:val="upperLetter"/>
      <w:lvlText w:val="%1."/>
      <w:lvlJc w:val="left"/>
      <w:pPr>
        <w:tabs>
          <w:tab w:val="left" w:pos="312"/>
        </w:tabs>
      </w:pPr>
    </w:lvl>
  </w:abstractNum>
  <w:abstractNum w:abstractNumId="15">
    <w:nsid w:val="1C004CED"/>
    <w:multiLevelType w:val="singleLevel"/>
    <w:tmpl w:val="1C004CED"/>
    <w:lvl w:ilvl="0" w:tentative="0">
      <w:start w:val="1"/>
      <w:numFmt w:val="decimal"/>
      <w:suff w:val="nothing"/>
      <w:lvlText w:val="（%1）"/>
      <w:lvlJc w:val="left"/>
    </w:lvl>
  </w:abstractNum>
  <w:abstractNum w:abstractNumId="16">
    <w:nsid w:val="4CE624B8"/>
    <w:multiLevelType w:val="singleLevel"/>
    <w:tmpl w:val="4CE624B8"/>
    <w:lvl w:ilvl="0" w:tentative="0">
      <w:start w:val="1"/>
      <w:numFmt w:val="decimal"/>
      <w:suff w:val="nothing"/>
      <w:lvlText w:val="%1、"/>
      <w:lvlJc w:val="left"/>
    </w:lvl>
  </w:abstractNum>
  <w:abstractNum w:abstractNumId="17">
    <w:nsid w:val="5207ED98"/>
    <w:multiLevelType w:val="singleLevel"/>
    <w:tmpl w:val="5207ED98"/>
    <w:lvl w:ilvl="0" w:tentative="0">
      <w:start w:val="1"/>
      <w:numFmt w:val="decimal"/>
      <w:suff w:val="nothing"/>
      <w:lvlText w:val="%1、"/>
      <w:lvlJc w:val="left"/>
    </w:lvl>
  </w:abstractNum>
  <w:abstractNum w:abstractNumId="18">
    <w:nsid w:val="70A2F42B"/>
    <w:multiLevelType w:val="singleLevel"/>
    <w:tmpl w:val="70A2F42B"/>
    <w:lvl w:ilvl="0" w:tentative="0">
      <w:start w:val="1"/>
      <w:numFmt w:val="decimal"/>
      <w:suff w:val="nothing"/>
      <w:lvlText w:val="%1、"/>
      <w:lvlJc w:val="left"/>
    </w:lvl>
  </w:abstractNum>
  <w:abstractNum w:abstractNumId="19">
    <w:nsid w:val="7152E853"/>
    <w:multiLevelType w:val="singleLevel"/>
    <w:tmpl w:val="7152E853"/>
    <w:lvl w:ilvl="0" w:tentative="0">
      <w:start w:val="1"/>
      <w:numFmt w:val="decimal"/>
      <w:suff w:val="nothing"/>
      <w:lvlText w:val="%1、"/>
      <w:lvlJc w:val="left"/>
      <w:pPr>
        <w:ind w:left="210" w:leftChars="0" w:firstLine="0" w:firstLineChars="0"/>
      </w:pPr>
    </w:lvl>
  </w:abstractNum>
  <w:abstractNum w:abstractNumId="20">
    <w:nsid w:val="78B97BB4"/>
    <w:multiLevelType w:val="singleLevel"/>
    <w:tmpl w:val="78B97BB4"/>
    <w:lvl w:ilvl="0" w:tentative="0">
      <w:start w:val="1"/>
      <w:numFmt w:val="chineseCounting"/>
      <w:suff w:val="nothing"/>
      <w:lvlText w:val="（%1）"/>
      <w:lvlJc w:val="left"/>
      <w:rPr>
        <w:rFonts w:hint="eastAsia"/>
      </w:rPr>
    </w:lvl>
  </w:abstractNum>
  <w:num w:numId="1">
    <w:abstractNumId w:val="19"/>
  </w:num>
  <w:num w:numId="2">
    <w:abstractNumId w:val="16"/>
  </w:num>
  <w:num w:numId="3">
    <w:abstractNumId w:val="0"/>
  </w:num>
  <w:num w:numId="4">
    <w:abstractNumId w:val="4"/>
  </w:num>
  <w:num w:numId="5">
    <w:abstractNumId w:val="2"/>
  </w:num>
  <w:num w:numId="6">
    <w:abstractNumId w:val="3"/>
  </w:num>
  <w:num w:numId="7">
    <w:abstractNumId w:val="18"/>
  </w:num>
  <w:num w:numId="8">
    <w:abstractNumId w:val="10"/>
  </w:num>
  <w:num w:numId="9">
    <w:abstractNumId w:val="20"/>
  </w:num>
  <w:num w:numId="10">
    <w:abstractNumId w:val="15"/>
  </w:num>
  <w:num w:numId="11">
    <w:abstractNumId w:val="17"/>
  </w:num>
  <w:num w:numId="12">
    <w:abstractNumId w:val="5"/>
  </w:num>
  <w:num w:numId="13">
    <w:abstractNumId w:val="7"/>
  </w:num>
  <w:num w:numId="14">
    <w:abstractNumId w:val="14"/>
  </w:num>
  <w:num w:numId="15">
    <w:abstractNumId w:val="6"/>
  </w:num>
  <w:num w:numId="16">
    <w:abstractNumId w:val="11"/>
  </w:num>
  <w:num w:numId="17">
    <w:abstractNumId w:val="1"/>
  </w:num>
  <w:num w:numId="18">
    <w:abstractNumId w:val="13"/>
  </w:num>
  <w:num w:numId="19">
    <w:abstractNumId w:val="9"/>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11549"/>
    <w:rsid w:val="3F525BF3"/>
    <w:rsid w:val="5B702AF7"/>
    <w:rsid w:val="6D535020"/>
    <w:rsid w:val="6ED1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1624"/>
    <w:pPr>
      <w:ind w:firstLine="359" w:firstLineChars="17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2018-05-22T09:37:00Z</dcterms:created>
  <dc:creator>做一个安静明媚的女子</dc:creator>
  <cp:lastModifiedBy>Administrator</cp:lastModifiedBy>
  <dcterms:modified xsi:type="dcterms:W3CDTF">2018-06-13T01:52:52Z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