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b/>
          <w:sz w:val="32"/>
          <w:szCs w:val="32"/>
          <w:lang w:val="en-US" w:eastAsia="zh-CN"/>
        </w:rPr>
      </w:pPr>
      <w:r>
        <w:rPr>
          <w:rFonts w:hint="eastAsia"/>
          <w:b/>
          <w:sz w:val="32"/>
          <w:szCs w:val="32"/>
        </w:rPr>
        <w:t xml:space="preserve">课程名称：工程流体力学       </w:t>
      </w:r>
      <w:r>
        <w:rPr>
          <w:rFonts w:hint="eastAsia"/>
          <w:b/>
          <w:sz w:val="32"/>
          <w:szCs w:val="32"/>
          <w:lang w:val="en-US" w:eastAsia="zh-CN"/>
        </w:rPr>
        <w:t xml:space="preserve">      </w:t>
      </w:r>
      <w:r>
        <w:rPr>
          <w:rFonts w:hint="eastAsia"/>
          <w:b/>
          <w:sz w:val="32"/>
          <w:szCs w:val="32"/>
        </w:rPr>
        <w:t>课程代码：0</w:t>
      </w:r>
      <w:r>
        <w:rPr>
          <w:rFonts w:hint="eastAsia"/>
          <w:b/>
          <w:sz w:val="32"/>
          <w:szCs w:val="32"/>
          <w:lang w:val="en-US" w:eastAsia="zh-CN"/>
        </w:rPr>
        <w:t>2250</w:t>
      </w:r>
    </w:p>
    <w:p>
      <w:pPr>
        <w:spacing w:line="360" w:lineRule="auto"/>
        <w:ind w:left="0" w:leftChars="0" w:firstLine="0" w:firstLineChars="0"/>
        <w:jc w:val="center"/>
        <w:rPr>
          <w:rFonts w:hint="eastAsia"/>
          <w:b/>
          <w:sz w:val="32"/>
          <w:szCs w:val="32"/>
          <w:lang w:val="en-US" w:eastAsia="zh-CN"/>
        </w:rPr>
      </w:pPr>
    </w:p>
    <w:p>
      <w:pPr>
        <w:spacing w:line="360" w:lineRule="auto"/>
        <w:jc w:val="center"/>
        <w:rPr>
          <w:b/>
          <w:bCs/>
          <w:sz w:val="28"/>
        </w:rPr>
      </w:pPr>
      <w:r>
        <w:rPr>
          <w:rFonts w:hint="eastAsia"/>
          <w:b/>
          <w:bCs/>
          <w:sz w:val="28"/>
        </w:rPr>
        <w:t>第一部分  课程性质与目标</w:t>
      </w:r>
    </w:p>
    <w:p>
      <w:pPr>
        <w:spacing w:line="360" w:lineRule="auto"/>
        <w:rPr>
          <w:b/>
          <w:bCs/>
        </w:rPr>
      </w:pPr>
      <w:r>
        <w:rPr>
          <w:rFonts w:hint="eastAsia"/>
          <w:b/>
          <w:bCs/>
        </w:rPr>
        <w:t>一、课程性质与特点</w:t>
      </w:r>
    </w:p>
    <w:p>
      <w:pPr>
        <w:spacing w:line="360" w:lineRule="auto"/>
        <w:ind w:left="420"/>
        <w:rPr>
          <w:rFonts w:eastAsia="华文行楷"/>
        </w:rPr>
      </w:pPr>
      <w:r>
        <w:rPr>
          <w:rFonts w:hint="eastAsia" w:ascii="宋体" w:hAnsi="宋体"/>
        </w:rPr>
        <w:t>本课程为专业基础必修课，理论性强，涉及学科多</w:t>
      </w:r>
      <w:r>
        <w:rPr>
          <w:rFonts w:hint="eastAsia" w:eastAsia="华文行楷"/>
        </w:rPr>
        <w:t>。</w:t>
      </w:r>
    </w:p>
    <w:p>
      <w:pPr>
        <w:spacing w:line="360" w:lineRule="auto"/>
        <w:rPr>
          <w:b/>
          <w:bCs/>
        </w:rPr>
      </w:pPr>
      <w:r>
        <w:rPr>
          <w:rFonts w:hint="eastAsia"/>
          <w:b/>
          <w:bCs/>
        </w:rPr>
        <w:t>二、课程目标与基本要求</w:t>
      </w:r>
    </w:p>
    <w:p>
      <w:pPr>
        <w:pStyle w:val="2"/>
        <w:tabs>
          <w:tab w:val="left" w:pos="360"/>
          <w:tab w:val="clear" w:pos="0"/>
        </w:tabs>
        <w:spacing w:line="360" w:lineRule="auto"/>
      </w:pPr>
      <w:r>
        <w:rPr>
          <w:rFonts w:hint="eastAsia"/>
        </w:rPr>
        <w:t>通过教学使学生掌握流体流动的基本概念、理论、方法和实验操作技能，为学习本专业及相关专业课程，从事本专业及相关专业工作和进行科学研究打下理论基础。</w:t>
      </w:r>
    </w:p>
    <w:p>
      <w:pPr>
        <w:spacing w:line="360" w:lineRule="auto"/>
        <w:rPr>
          <w:b/>
          <w:bCs/>
        </w:rPr>
      </w:pPr>
      <w:r>
        <w:rPr>
          <w:rFonts w:hint="eastAsia"/>
          <w:b/>
          <w:bCs/>
        </w:rPr>
        <w:t>三、与本专业其他课程的关系</w:t>
      </w:r>
    </w:p>
    <w:p>
      <w:pPr>
        <w:widowControl/>
        <w:spacing w:line="360" w:lineRule="auto"/>
        <w:ind w:firstLine="480"/>
        <w:rPr>
          <w:rFonts w:ascii="宋体" w:hAnsi="宋体"/>
          <w:szCs w:val="24"/>
        </w:rPr>
      </w:pPr>
      <w:r>
        <w:rPr>
          <w:rFonts w:hint="eastAsia" w:ascii="宋体" w:hAnsi="宋体"/>
          <w:szCs w:val="24"/>
        </w:rPr>
        <w:t>本课程为专业基础课，在此之前需先修课程有高等数学、大学物理、工程力学、机械制图等基础课，</w:t>
      </w:r>
    </w:p>
    <w:p>
      <w:pPr>
        <w:spacing w:line="360" w:lineRule="auto"/>
        <w:jc w:val="center"/>
        <w:rPr>
          <w:b/>
          <w:bCs/>
          <w:sz w:val="28"/>
        </w:rPr>
      </w:pPr>
      <w:r>
        <w:rPr>
          <w:rFonts w:hint="eastAsia"/>
          <w:b/>
          <w:bCs/>
          <w:sz w:val="28"/>
        </w:rPr>
        <w:t>第二部分</w:t>
      </w:r>
      <w:r>
        <w:rPr>
          <w:b/>
          <w:bCs/>
          <w:sz w:val="28"/>
        </w:rPr>
        <w:t xml:space="preserve">  </w:t>
      </w:r>
      <w:r>
        <w:rPr>
          <w:rFonts w:hint="eastAsia"/>
          <w:b/>
          <w:bCs/>
          <w:sz w:val="28"/>
        </w:rPr>
        <w:t>考核内容与考核目标</w:t>
      </w:r>
    </w:p>
    <w:p>
      <w:pPr>
        <w:spacing w:line="360" w:lineRule="auto"/>
        <w:jc w:val="center"/>
        <w:rPr>
          <w:b/>
          <w:bCs/>
          <w:sz w:val="24"/>
          <w:szCs w:val="24"/>
        </w:rPr>
      </w:pPr>
      <w:r>
        <w:rPr>
          <w:rFonts w:hint="eastAsia"/>
          <w:b/>
          <w:bCs/>
          <w:sz w:val="24"/>
          <w:szCs w:val="24"/>
        </w:rPr>
        <w:t>绪  论</w:t>
      </w:r>
    </w:p>
    <w:p>
      <w:pPr>
        <w:spacing w:line="360" w:lineRule="auto"/>
        <w:rPr>
          <w:b/>
          <w:bCs/>
        </w:rPr>
      </w:pPr>
      <w:r>
        <w:rPr>
          <w:rFonts w:hint="eastAsia"/>
          <w:b/>
          <w:bCs/>
        </w:rPr>
        <w:t>一、学习目的与要求</w:t>
      </w:r>
    </w:p>
    <w:p>
      <w:pPr>
        <w:pStyle w:val="4"/>
        <w:spacing w:after="0" w:line="360" w:lineRule="auto"/>
        <w:ind w:left="0" w:leftChars="0" w:firstLine="420" w:firstLineChars="200"/>
        <w:rPr>
          <w:rFonts w:ascii="宋体" w:hAnsi="宋体"/>
          <w:szCs w:val="24"/>
        </w:rPr>
      </w:pPr>
      <w:r>
        <w:rPr>
          <w:rFonts w:hint="eastAsia" w:ascii="宋体" w:hAnsi="宋体"/>
          <w:szCs w:val="24"/>
        </w:rPr>
        <w:t>了解流体力学在石油工业中的作用和地位，掌握流体力学研究对象，熟悉流体力学发展简况。</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（一）流体力学在石油工业中的作用和地位（一般）</w:t>
      </w:r>
    </w:p>
    <w:p>
      <w:pPr>
        <w:spacing w:line="360" w:lineRule="auto"/>
        <w:ind w:firstLine="630" w:firstLineChars="299"/>
        <w:rPr>
          <w:b/>
          <w:bCs/>
        </w:rPr>
      </w:pPr>
      <w:r>
        <w:rPr>
          <w:rFonts w:hint="eastAsia"/>
          <w:b/>
          <w:bCs/>
        </w:rPr>
        <w:t>识记：</w:t>
      </w:r>
      <w:r>
        <w:rPr>
          <w:rFonts w:hint="eastAsia"/>
          <w:bCs/>
        </w:rPr>
        <w:t>无</w:t>
      </w:r>
    </w:p>
    <w:p>
      <w:pPr>
        <w:spacing w:line="360" w:lineRule="auto"/>
        <w:ind w:firstLine="630" w:firstLineChars="299"/>
        <w:rPr>
          <w:b/>
          <w:bCs/>
        </w:rPr>
      </w:pPr>
      <w:r>
        <w:rPr>
          <w:rFonts w:hint="eastAsia"/>
          <w:b/>
          <w:bCs/>
        </w:rPr>
        <w:t>理解：</w:t>
      </w:r>
      <w:r>
        <w:rPr>
          <w:rFonts w:hint="eastAsia"/>
          <w:bCs/>
        </w:rPr>
        <w:t>无</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r>
        <w:rPr>
          <w:rFonts w:hint="eastAsia"/>
          <w:b/>
          <w:bCs/>
        </w:rPr>
        <w:t>（二）</w:t>
      </w:r>
      <w:r>
        <w:rPr>
          <w:rFonts w:hint="eastAsia" w:ascii="宋体" w:hAnsi="宋体"/>
          <w:b/>
          <w:szCs w:val="24"/>
        </w:rPr>
        <w:t>流体力学研究对象</w:t>
      </w:r>
      <w:r>
        <w:rPr>
          <w:rFonts w:hint="eastAsia"/>
          <w:b/>
          <w:bCs/>
        </w:rPr>
        <w:t>（次重点）</w:t>
      </w:r>
    </w:p>
    <w:p>
      <w:pPr>
        <w:spacing w:line="360" w:lineRule="auto"/>
        <w:ind w:firstLine="630" w:firstLineChars="299"/>
        <w:rPr>
          <w:b/>
          <w:bCs/>
        </w:rPr>
      </w:pPr>
      <w:r>
        <w:rPr>
          <w:rFonts w:hint="eastAsia"/>
          <w:b/>
          <w:bCs/>
        </w:rPr>
        <w:t>识记：</w:t>
      </w:r>
      <w:r>
        <w:rPr>
          <w:rFonts w:hint="eastAsia" w:ascii="宋体" w:hAnsi="宋体"/>
        </w:rPr>
        <w:t>流体按压缩性分类</w:t>
      </w:r>
    </w:p>
    <w:p>
      <w:pPr>
        <w:spacing w:line="360" w:lineRule="auto"/>
        <w:ind w:firstLine="630" w:firstLineChars="299"/>
        <w:rPr>
          <w:b/>
          <w:bCs/>
        </w:rPr>
      </w:pPr>
      <w:r>
        <w:rPr>
          <w:rFonts w:hint="eastAsia"/>
          <w:b/>
          <w:bCs/>
        </w:rPr>
        <w:t>理解：</w:t>
      </w:r>
      <w:r>
        <w:rPr>
          <w:rFonts w:hint="eastAsia"/>
          <w:bCs/>
        </w:rPr>
        <w:t>无</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r>
        <w:rPr>
          <w:rFonts w:hint="eastAsia"/>
          <w:b/>
          <w:bCs/>
        </w:rPr>
        <w:t>（三）流体力学发展简况（一般）</w:t>
      </w:r>
    </w:p>
    <w:p>
      <w:pPr>
        <w:spacing w:line="360" w:lineRule="auto"/>
        <w:ind w:firstLine="630" w:firstLineChars="299"/>
        <w:rPr>
          <w:b/>
          <w:bCs/>
        </w:rPr>
      </w:pPr>
      <w:r>
        <w:rPr>
          <w:rFonts w:hint="eastAsia"/>
          <w:b/>
          <w:bCs/>
        </w:rPr>
        <w:t>识记：</w:t>
      </w:r>
      <w:r>
        <w:rPr>
          <w:rFonts w:hint="eastAsia" w:ascii="宋体" w:hAnsi="宋体"/>
        </w:rPr>
        <w:t>无</w:t>
      </w:r>
    </w:p>
    <w:p>
      <w:pPr>
        <w:spacing w:line="360" w:lineRule="auto"/>
        <w:ind w:firstLine="630" w:firstLineChars="299"/>
        <w:rPr>
          <w:b/>
          <w:bCs/>
        </w:rPr>
      </w:pPr>
      <w:r>
        <w:rPr>
          <w:rFonts w:hint="eastAsia"/>
          <w:b/>
          <w:bCs/>
        </w:rPr>
        <w:t>理解：</w:t>
      </w:r>
      <w:r>
        <w:rPr>
          <w:rFonts w:hint="eastAsia"/>
          <w:bCs/>
        </w:rPr>
        <w:t>无</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pPr>
    </w:p>
    <w:p>
      <w:pPr>
        <w:spacing w:line="360" w:lineRule="auto"/>
        <w:jc w:val="center"/>
        <w:rPr>
          <w:b/>
          <w:bCs/>
          <w:sz w:val="24"/>
          <w:szCs w:val="24"/>
        </w:rPr>
      </w:pPr>
      <w:r>
        <w:rPr>
          <w:rFonts w:hint="eastAsia"/>
          <w:b/>
          <w:bCs/>
          <w:sz w:val="24"/>
          <w:szCs w:val="24"/>
        </w:rPr>
        <w:t>第一章 流体及其主要物理性质</w:t>
      </w:r>
    </w:p>
    <w:p>
      <w:pPr>
        <w:spacing w:line="360" w:lineRule="auto"/>
        <w:rPr>
          <w:b/>
          <w:bCs/>
        </w:rPr>
      </w:pPr>
      <w:r>
        <w:rPr>
          <w:rFonts w:hint="eastAsia"/>
          <w:b/>
          <w:bCs/>
        </w:rPr>
        <w:t>一、学习目的与要求</w:t>
      </w:r>
    </w:p>
    <w:p>
      <w:pPr>
        <w:pStyle w:val="4"/>
        <w:spacing w:after="0" w:line="360" w:lineRule="auto"/>
        <w:ind w:left="0" w:leftChars="0" w:firstLine="420" w:firstLineChars="200"/>
        <w:rPr>
          <w:bCs/>
        </w:rPr>
      </w:pPr>
      <w:r>
        <w:rPr>
          <w:rFonts w:hint="eastAsia"/>
          <w:bCs/>
        </w:rPr>
        <w:t>了解流体的概念，理解流体的主要物理性质，掌握作用在流体上的力。</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（一）流体的概念（次重点）</w:t>
      </w:r>
    </w:p>
    <w:p>
      <w:pPr>
        <w:spacing w:line="360" w:lineRule="auto"/>
        <w:ind w:firstLine="630" w:firstLineChars="299"/>
        <w:rPr>
          <w:b/>
          <w:bCs/>
        </w:rPr>
      </w:pPr>
      <w:r>
        <w:rPr>
          <w:rFonts w:hint="eastAsia"/>
          <w:b/>
          <w:bCs/>
        </w:rPr>
        <w:t>识记：</w:t>
      </w:r>
      <w:r>
        <w:rPr>
          <w:rFonts w:hint="eastAsia" w:ascii="宋体" w:hAnsi="宋体"/>
        </w:rPr>
        <w:t>连续介质假说</w:t>
      </w:r>
    </w:p>
    <w:p>
      <w:pPr>
        <w:spacing w:line="360" w:lineRule="auto"/>
        <w:ind w:firstLine="630" w:firstLineChars="299"/>
        <w:rPr>
          <w:b/>
          <w:bCs/>
        </w:rPr>
      </w:pPr>
      <w:r>
        <w:rPr>
          <w:rFonts w:hint="eastAsia"/>
          <w:b/>
          <w:bCs/>
        </w:rPr>
        <w:t>理解：</w:t>
      </w:r>
      <w:r>
        <w:rPr>
          <w:rFonts w:hint="eastAsia"/>
          <w:bCs/>
        </w:rPr>
        <w:t>无</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r>
        <w:rPr>
          <w:rFonts w:hint="eastAsia"/>
          <w:b/>
          <w:bCs/>
        </w:rPr>
        <w:t>（二）流体的主要物理性质（重点）</w:t>
      </w:r>
    </w:p>
    <w:p>
      <w:pPr>
        <w:spacing w:line="360" w:lineRule="auto"/>
        <w:ind w:firstLine="630" w:firstLineChars="299"/>
        <w:rPr>
          <w:b/>
          <w:bCs/>
        </w:rPr>
      </w:pPr>
      <w:r>
        <w:rPr>
          <w:rFonts w:hint="eastAsia"/>
          <w:b/>
          <w:bCs/>
        </w:rPr>
        <w:t>识记：</w:t>
      </w:r>
      <w:r>
        <w:rPr>
          <w:rFonts w:hint="eastAsia" w:ascii="宋体" w:hAnsi="宋体"/>
        </w:rPr>
        <w:t>重度、相对密度、膨胀性、压缩性、粘性等的定义。</w:t>
      </w:r>
    </w:p>
    <w:p>
      <w:pPr>
        <w:spacing w:line="360" w:lineRule="auto"/>
        <w:ind w:firstLine="630" w:firstLineChars="299"/>
        <w:rPr>
          <w:b/>
          <w:bCs/>
        </w:rPr>
      </w:pPr>
      <w:r>
        <w:rPr>
          <w:rFonts w:hint="eastAsia"/>
          <w:b/>
          <w:bCs/>
        </w:rPr>
        <w:t>理解：</w:t>
      </w:r>
      <w:r>
        <w:rPr>
          <w:b/>
          <w:bCs/>
        </w:rPr>
        <w:t xml:space="preserve"> </w:t>
      </w:r>
      <w:r>
        <w:rPr>
          <w:rFonts w:hint="eastAsia" w:ascii="宋体" w:hAnsi="宋体"/>
        </w:rPr>
        <w:t>牛顿内摩擦定律，膨胀性、压缩性定量表示，温度对液体及气体粘度影响规律。</w:t>
      </w:r>
    </w:p>
    <w:p>
      <w:pPr>
        <w:spacing w:line="360" w:lineRule="auto"/>
        <w:ind w:firstLine="630" w:firstLineChars="299"/>
        <w:rPr>
          <w:b/>
          <w:bCs/>
        </w:rPr>
      </w:pPr>
      <w:r>
        <w:rPr>
          <w:rFonts w:hint="eastAsia"/>
          <w:b/>
          <w:bCs/>
        </w:rPr>
        <w:t>应用：</w:t>
      </w:r>
      <w:r>
        <w:rPr>
          <w:rFonts w:hint="eastAsia" w:ascii="宋体" w:hAnsi="宋体"/>
        </w:rPr>
        <w:t>能应用牛顿内摩擦定律，膨胀性、压缩性公式进行相关计算。</w:t>
      </w:r>
    </w:p>
    <w:p>
      <w:pPr>
        <w:spacing w:line="360" w:lineRule="auto"/>
        <w:rPr>
          <w:b/>
          <w:bCs/>
        </w:rPr>
      </w:pPr>
      <w:r>
        <w:rPr>
          <w:rFonts w:hint="eastAsia"/>
          <w:b/>
          <w:bCs/>
        </w:rPr>
        <w:t>（三）作用在流体上的力（次重点）</w:t>
      </w:r>
    </w:p>
    <w:p>
      <w:pPr>
        <w:spacing w:line="360" w:lineRule="auto"/>
        <w:ind w:firstLine="630" w:firstLineChars="299"/>
        <w:rPr>
          <w:rFonts w:ascii="宋体" w:hAnsi="宋体"/>
        </w:rPr>
      </w:pPr>
      <w:r>
        <w:rPr>
          <w:rFonts w:hint="eastAsia"/>
          <w:b/>
          <w:bCs/>
        </w:rPr>
        <w:t>识记：</w:t>
      </w:r>
      <w:r>
        <w:rPr>
          <w:rFonts w:hint="eastAsia" w:ascii="宋体" w:hAnsi="宋体"/>
        </w:rPr>
        <w:t>表面力、质量力的定义及其对应的具体力。</w:t>
      </w:r>
    </w:p>
    <w:p>
      <w:pPr>
        <w:spacing w:line="360" w:lineRule="auto"/>
        <w:ind w:firstLine="630" w:firstLineChars="299"/>
        <w:rPr>
          <w:b/>
          <w:bCs/>
        </w:rPr>
      </w:pPr>
      <w:r>
        <w:rPr>
          <w:rFonts w:hint="eastAsia"/>
          <w:b/>
          <w:bCs/>
        </w:rPr>
        <w:t>理解：</w:t>
      </w:r>
      <w:r>
        <w:rPr>
          <w:b/>
          <w:bCs/>
        </w:rPr>
        <w:t xml:space="preserve"> </w:t>
      </w:r>
      <w:r>
        <w:rPr>
          <w:rFonts w:hint="eastAsia" w:ascii="宋体" w:hAnsi="宋体"/>
        </w:rPr>
        <w:t>无</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pPr>
    </w:p>
    <w:p>
      <w:pPr>
        <w:spacing w:line="360" w:lineRule="auto"/>
        <w:jc w:val="center"/>
        <w:rPr>
          <w:b/>
          <w:bCs/>
          <w:sz w:val="24"/>
          <w:szCs w:val="24"/>
        </w:rPr>
      </w:pPr>
      <w:r>
        <w:rPr>
          <w:rFonts w:hint="eastAsia"/>
          <w:b/>
          <w:bCs/>
          <w:sz w:val="24"/>
          <w:szCs w:val="24"/>
        </w:rPr>
        <w:t>第二章 流体静力学</w:t>
      </w:r>
    </w:p>
    <w:p>
      <w:pPr>
        <w:spacing w:line="360" w:lineRule="auto"/>
        <w:rPr>
          <w:b/>
          <w:bCs/>
        </w:rPr>
      </w:pPr>
      <w:r>
        <w:rPr>
          <w:rFonts w:hint="eastAsia"/>
          <w:b/>
          <w:bCs/>
        </w:rPr>
        <w:t>一、学习目的与要求</w:t>
      </w:r>
    </w:p>
    <w:p>
      <w:pPr>
        <w:spacing w:line="360" w:lineRule="auto"/>
        <w:ind w:firstLine="480"/>
        <w:rPr>
          <w:rFonts w:ascii="宋体" w:hAnsi="宋体"/>
        </w:rPr>
      </w:pPr>
      <w:r>
        <w:rPr>
          <w:rFonts w:hint="eastAsia" w:ascii="宋体" w:hAnsi="宋体"/>
        </w:rPr>
        <w:t>了解几种质量力作用下的平衡、物体在液体中的潜浮原理、流体平衡微分方程，理解流体静压强及特性，掌握重力作用下的流体平衡、静止流体作用在平面上的总压力、静止流体作用在曲面上的力。</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（一）流体静压强及特性（次重点）</w:t>
      </w:r>
    </w:p>
    <w:p>
      <w:pPr>
        <w:spacing w:line="360" w:lineRule="auto"/>
        <w:ind w:firstLine="630" w:firstLineChars="299"/>
        <w:rPr>
          <w:b/>
          <w:bCs/>
        </w:rPr>
      </w:pPr>
      <w:r>
        <w:rPr>
          <w:rFonts w:hint="eastAsia"/>
          <w:b/>
          <w:bCs/>
        </w:rPr>
        <w:t>识记：</w:t>
      </w:r>
      <w:r>
        <w:rPr>
          <w:rFonts w:hint="eastAsia" w:ascii="宋体" w:hAnsi="宋体"/>
          <w:sz w:val="24"/>
        </w:rPr>
        <w:t>静水压强的定义</w:t>
      </w:r>
    </w:p>
    <w:p>
      <w:pPr>
        <w:spacing w:line="360" w:lineRule="auto"/>
        <w:ind w:firstLine="630" w:firstLineChars="299"/>
        <w:rPr>
          <w:b/>
          <w:bCs/>
        </w:rPr>
      </w:pPr>
      <w:r>
        <w:rPr>
          <w:rFonts w:hint="eastAsia"/>
          <w:b/>
          <w:bCs/>
        </w:rPr>
        <w:t>理解：</w:t>
      </w:r>
      <w:r>
        <w:rPr>
          <w:rFonts w:hint="eastAsia" w:ascii="宋体" w:hAnsi="宋体"/>
          <w:sz w:val="24"/>
        </w:rPr>
        <w:t>静水压强的特性</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r>
        <w:rPr>
          <w:rFonts w:hint="eastAsia"/>
          <w:b/>
          <w:bCs/>
        </w:rPr>
        <w:t>（二）流体平衡微分方程（次重点）</w:t>
      </w:r>
    </w:p>
    <w:p>
      <w:pPr>
        <w:spacing w:line="360" w:lineRule="auto"/>
        <w:ind w:firstLine="630" w:firstLineChars="299"/>
        <w:rPr>
          <w:b/>
          <w:bCs/>
        </w:rPr>
      </w:pPr>
      <w:r>
        <w:rPr>
          <w:rFonts w:hint="eastAsia"/>
          <w:b/>
          <w:bCs/>
        </w:rPr>
        <w:t>识记：</w:t>
      </w:r>
      <w:r>
        <w:rPr>
          <w:rFonts w:hint="eastAsia" w:ascii="宋体" w:hAnsi="宋体"/>
        </w:rPr>
        <w:t>等压面的定义。</w:t>
      </w:r>
    </w:p>
    <w:p>
      <w:pPr>
        <w:spacing w:line="360" w:lineRule="auto"/>
        <w:ind w:firstLine="630" w:firstLineChars="299"/>
        <w:rPr>
          <w:b/>
          <w:bCs/>
        </w:rPr>
      </w:pPr>
      <w:r>
        <w:rPr>
          <w:rFonts w:hint="eastAsia"/>
          <w:b/>
          <w:bCs/>
        </w:rPr>
        <w:t>理解：</w:t>
      </w:r>
      <w:r>
        <w:rPr>
          <w:b/>
          <w:bCs/>
        </w:rPr>
        <w:t xml:space="preserve"> </w:t>
      </w:r>
      <w:r>
        <w:rPr>
          <w:rFonts w:hint="eastAsia" w:ascii="宋体" w:hAnsi="宋体"/>
        </w:rPr>
        <w:t>等压面特性。</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r>
        <w:rPr>
          <w:rFonts w:hint="eastAsia"/>
          <w:b/>
          <w:bCs/>
        </w:rPr>
        <w:t>（三）重力作用下的液体平衡（重点）</w:t>
      </w:r>
    </w:p>
    <w:p>
      <w:pPr>
        <w:spacing w:line="360" w:lineRule="auto"/>
        <w:ind w:firstLine="630" w:firstLineChars="299"/>
        <w:rPr>
          <w:rFonts w:ascii="宋体" w:hAnsi="宋体"/>
          <w:szCs w:val="21"/>
        </w:rPr>
      </w:pPr>
      <w:r>
        <w:rPr>
          <w:rFonts w:hint="eastAsia"/>
          <w:b/>
          <w:bCs/>
          <w:szCs w:val="21"/>
        </w:rPr>
        <w:t>识记：</w:t>
      </w:r>
      <w:r>
        <w:rPr>
          <w:rFonts w:hint="eastAsia" w:ascii="宋体" w:hAnsi="宋体"/>
          <w:szCs w:val="21"/>
        </w:rPr>
        <w:t>绝对压强、相对压强、真空值等的定义。</w:t>
      </w:r>
    </w:p>
    <w:p>
      <w:pPr>
        <w:spacing w:line="360" w:lineRule="auto"/>
        <w:ind w:firstLine="630" w:firstLineChars="299"/>
        <w:rPr>
          <w:b/>
          <w:bCs/>
          <w:szCs w:val="21"/>
        </w:rPr>
      </w:pPr>
      <w:r>
        <w:rPr>
          <w:rFonts w:hint="eastAsia"/>
          <w:b/>
          <w:bCs/>
          <w:szCs w:val="21"/>
        </w:rPr>
        <w:t>理解：</w:t>
      </w:r>
      <w:r>
        <w:rPr>
          <w:rFonts w:hint="eastAsia" w:ascii="宋体" w:hAnsi="宋体"/>
          <w:szCs w:val="21"/>
        </w:rPr>
        <w:t>静力学基本方程意义。</w:t>
      </w:r>
    </w:p>
    <w:p>
      <w:pPr>
        <w:spacing w:line="360" w:lineRule="auto"/>
        <w:ind w:firstLine="630" w:firstLineChars="299"/>
        <w:rPr>
          <w:b/>
          <w:bCs/>
          <w:szCs w:val="21"/>
        </w:rPr>
      </w:pPr>
      <w:r>
        <w:rPr>
          <w:rFonts w:hint="eastAsia"/>
          <w:b/>
          <w:bCs/>
          <w:szCs w:val="21"/>
        </w:rPr>
        <w:t>应用：</w:t>
      </w:r>
      <w:r>
        <w:rPr>
          <w:rFonts w:hint="eastAsia" w:ascii="宋体" w:hAnsi="宋体"/>
          <w:szCs w:val="21"/>
        </w:rPr>
        <w:t>能用静力学基本方程、等压面特性进行相关计算。</w:t>
      </w:r>
    </w:p>
    <w:p>
      <w:pPr>
        <w:spacing w:line="360" w:lineRule="auto"/>
        <w:rPr>
          <w:b/>
          <w:bCs/>
        </w:rPr>
      </w:pPr>
      <w:r>
        <w:rPr>
          <w:rFonts w:hint="eastAsia"/>
          <w:b/>
          <w:bCs/>
        </w:rPr>
        <w:t>（四）几种质量力作用下的平衡（一般）</w:t>
      </w:r>
    </w:p>
    <w:p>
      <w:pPr>
        <w:spacing w:line="360" w:lineRule="auto"/>
        <w:ind w:firstLine="630" w:firstLineChars="299"/>
        <w:rPr>
          <w:rFonts w:ascii="宋体" w:hAnsi="宋体"/>
        </w:rPr>
      </w:pPr>
      <w:r>
        <w:rPr>
          <w:rFonts w:hint="eastAsia"/>
          <w:b/>
          <w:bCs/>
        </w:rPr>
        <w:t>识记：</w:t>
      </w:r>
      <w:r>
        <w:rPr>
          <w:rFonts w:hint="eastAsia" w:ascii="宋体" w:hAnsi="宋体"/>
          <w:szCs w:val="21"/>
        </w:rPr>
        <w:t>直线等速加速器、匀角速旋转容器中流体等压面形状。</w:t>
      </w:r>
    </w:p>
    <w:p>
      <w:pPr>
        <w:spacing w:line="360" w:lineRule="auto"/>
        <w:ind w:firstLine="630" w:firstLineChars="299"/>
        <w:rPr>
          <w:b/>
          <w:bCs/>
        </w:rPr>
      </w:pPr>
      <w:r>
        <w:rPr>
          <w:rFonts w:hint="eastAsia"/>
          <w:b/>
          <w:bCs/>
        </w:rPr>
        <w:t>理解：</w:t>
      </w:r>
      <w:r>
        <w:rPr>
          <w:rFonts w:hint="eastAsia" w:ascii="宋体" w:hAnsi="宋体"/>
          <w:szCs w:val="21"/>
        </w:rPr>
        <w:t>无</w:t>
      </w:r>
      <w:r>
        <w:rPr>
          <w:rFonts w:hint="eastAsia" w:ascii="宋体" w:hAnsi="宋体"/>
        </w:rPr>
        <w:t>。</w:t>
      </w:r>
    </w:p>
    <w:p>
      <w:pPr>
        <w:spacing w:line="360" w:lineRule="auto"/>
        <w:ind w:firstLine="630" w:firstLineChars="299"/>
        <w:rPr>
          <w:b/>
          <w:bCs/>
        </w:rPr>
      </w:pPr>
      <w:r>
        <w:rPr>
          <w:rFonts w:hint="eastAsia"/>
          <w:b/>
          <w:bCs/>
        </w:rPr>
        <w:t>应用：</w:t>
      </w:r>
      <w:r>
        <w:rPr>
          <w:rFonts w:hint="eastAsia" w:ascii="宋体" w:hAnsi="宋体"/>
          <w:szCs w:val="21"/>
        </w:rPr>
        <w:t>无</w:t>
      </w:r>
      <w:r>
        <w:rPr>
          <w:rFonts w:hint="eastAsia" w:ascii="宋体" w:hAnsi="宋体"/>
          <w:sz w:val="24"/>
        </w:rPr>
        <w:t>。</w:t>
      </w:r>
    </w:p>
    <w:p>
      <w:pPr>
        <w:spacing w:line="360" w:lineRule="auto"/>
        <w:rPr>
          <w:b/>
          <w:bCs/>
        </w:rPr>
      </w:pPr>
      <w:r>
        <w:rPr>
          <w:rFonts w:hint="eastAsia"/>
          <w:b/>
          <w:bCs/>
        </w:rPr>
        <w:t>（五）静止流体作用在平面上的总压力（重点）</w:t>
      </w:r>
    </w:p>
    <w:p>
      <w:pPr>
        <w:spacing w:line="360" w:lineRule="auto"/>
        <w:ind w:firstLine="630" w:firstLineChars="299"/>
        <w:rPr>
          <w:rFonts w:ascii="宋体" w:hAnsi="宋体"/>
        </w:rPr>
      </w:pPr>
      <w:r>
        <w:rPr>
          <w:rFonts w:hint="eastAsia"/>
          <w:b/>
          <w:bCs/>
        </w:rPr>
        <w:t>识记：</w:t>
      </w:r>
      <w:r>
        <w:rPr>
          <w:rFonts w:hint="eastAsia" w:ascii="宋体" w:hAnsi="宋体"/>
          <w:szCs w:val="21"/>
        </w:rPr>
        <w:t>压力中心的定义。</w:t>
      </w:r>
    </w:p>
    <w:p>
      <w:pPr>
        <w:spacing w:line="360" w:lineRule="auto"/>
        <w:ind w:firstLine="630" w:firstLineChars="299"/>
        <w:rPr>
          <w:b/>
          <w:bCs/>
        </w:rPr>
      </w:pPr>
      <w:r>
        <w:rPr>
          <w:rFonts w:hint="eastAsia"/>
          <w:b/>
          <w:bCs/>
        </w:rPr>
        <w:t>理解：</w:t>
      </w:r>
      <w:r>
        <w:rPr>
          <w:rFonts w:hint="eastAsia" w:ascii="宋体" w:hAnsi="宋体"/>
          <w:szCs w:val="21"/>
        </w:rPr>
        <w:t>静止流体作用在平面上的总压力（作用点、大小及方向）计算公式推导过程，压力中心与形心的关系。</w:t>
      </w:r>
    </w:p>
    <w:p>
      <w:pPr>
        <w:spacing w:line="360" w:lineRule="auto"/>
        <w:ind w:firstLine="630" w:firstLineChars="299"/>
        <w:rPr>
          <w:b/>
          <w:bCs/>
        </w:rPr>
      </w:pPr>
      <w:r>
        <w:rPr>
          <w:rFonts w:hint="eastAsia"/>
          <w:b/>
          <w:bCs/>
        </w:rPr>
        <w:t>应用：</w:t>
      </w:r>
      <w:r>
        <w:rPr>
          <w:rFonts w:hint="eastAsia" w:ascii="宋体" w:hAnsi="宋体"/>
        </w:rPr>
        <w:t>能用总压力公式进行相关计算。</w:t>
      </w:r>
    </w:p>
    <w:p>
      <w:pPr>
        <w:spacing w:line="360" w:lineRule="auto"/>
        <w:rPr>
          <w:b/>
          <w:bCs/>
        </w:rPr>
      </w:pPr>
      <w:r>
        <w:rPr>
          <w:rFonts w:hint="eastAsia"/>
          <w:b/>
          <w:bCs/>
        </w:rPr>
        <w:t>（六）静止流体作用在曲面上的力（重点）</w:t>
      </w:r>
    </w:p>
    <w:p>
      <w:pPr>
        <w:spacing w:line="360" w:lineRule="auto"/>
        <w:ind w:firstLine="630" w:firstLineChars="299"/>
        <w:rPr>
          <w:rFonts w:ascii="宋体" w:hAnsi="宋体"/>
        </w:rPr>
      </w:pPr>
      <w:r>
        <w:rPr>
          <w:rFonts w:hint="eastAsia"/>
          <w:b/>
          <w:bCs/>
        </w:rPr>
        <w:t>识记：</w:t>
      </w:r>
      <w:r>
        <w:rPr>
          <w:rFonts w:hint="eastAsia" w:ascii="宋体" w:hAnsi="宋体"/>
        </w:rPr>
        <w:t>压力体的定义。</w:t>
      </w:r>
    </w:p>
    <w:p>
      <w:pPr>
        <w:spacing w:line="360" w:lineRule="auto"/>
        <w:ind w:firstLine="630" w:firstLineChars="299"/>
        <w:rPr>
          <w:b/>
          <w:bCs/>
        </w:rPr>
      </w:pPr>
      <w:r>
        <w:rPr>
          <w:rFonts w:hint="eastAsia"/>
          <w:b/>
          <w:bCs/>
        </w:rPr>
        <w:t>理解：</w:t>
      </w:r>
      <w:r>
        <w:rPr>
          <w:rFonts w:hint="eastAsia" w:ascii="宋体" w:hAnsi="宋体"/>
          <w:szCs w:val="21"/>
        </w:rPr>
        <w:t>静止流体作用在曲面上的总压力（大小及方向）计算公式推导过程，压力中心与形心的关系。</w:t>
      </w:r>
    </w:p>
    <w:p>
      <w:pPr>
        <w:spacing w:line="360" w:lineRule="auto"/>
        <w:ind w:firstLine="630" w:firstLineChars="299"/>
        <w:rPr>
          <w:b/>
          <w:bCs/>
        </w:rPr>
      </w:pPr>
      <w:r>
        <w:rPr>
          <w:rFonts w:hint="eastAsia"/>
          <w:b/>
          <w:bCs/>
        </w:rPr>
        <w:t>应用：</w:t>
      </w:r>
      <w:r>
        <w:rPr>
          <w:rFonts w:hint="eastAsia" w:ascii="宋体" w:hAnsi="宋体"/>
        </w:rPr>
        <w:t>能用总压力公式进行相关计算。</w:t>
      </w:r>
    </w:p>
    <w:p>
      <w:pPr>
        <w:spacing w:line="360" w:lineRule="auto"/>
        <w:rPr>
          <w:b/>
          <w:bCs/>
        </w:rPr>
      </w:pPr>
      <w:r>
        <w:rPr>
          <w:rFonts w:hint="eastAsia"/>
          <w:b/>
          <w:bCs/>
        </w:rPr>
        <w:t>（七）物体在液体中的潜浮原理（一般）</w:t>
      </w:r>
    </w:p>
    <w:p>
      <w:pPr>
        <w:spacing w:line="360" w:lineRule="auto"/>
        <w:ind w:firstLine="630" w:firstLineChars="299"/>
        <w:rPr>
          <w:rFonts w:ascii="宋体" w:hAnsi="宋体"/>
        </w:rPr>
      </w:pPr>
      <w:r>
        <w:rPr>
          <w:rFonts w:hint="eastAsia"/>
          <w:b/>
          <w:bCs/>
        </w:rPr>
        <w:t>识记：</w:t>
      </w:r>
      <w:r>
        <w:rPr>
          <w:rFonts w:hint="eastAsia" w:ascii="宋体" w:hAnsi="宋体"/>
        </w:rPr>
        <w:t>无。</w:t>
      </w:r>
    </w:p>
    <w:p>
      <w:pPr>
        <w:spacing w:line="360" w:lineRule="auto"/>
        <w:ind w:firstLine="630" w:firstLineChars="299"/>
        <w:rPr>
          <w:b/>
          <w:bCs/>
        </w:rPr>
      </w:pPr>
      <w:r>
        <w:rPr>
          <w:rFonts w:hint="eastAsia"/>
          <w:b/>
          <w:bCs/>
        </w:rPr>
        <w:t>理解：</w:t>
      </w:r>
      <w:r>
        <w:rPr>
          <w:b/>
          <w:bCs/>
        </w:rPr>
        <w:t xml:space="preserve"> </w:t>
      </w:r>
      <w:r>
        <w:rPr>
          <w:rFonts w:hint="eastAsia" w:ascii="宋体" w:hAnsi="宋体"/>
        </w:rPr>
        <w:t>无。</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p>
    <w:p>
      <w:pPr>
        <w:spacing w:line="360" w:lineRule="auto"/>
        <w:jc w:val="center"/>
        <w:rPr>
          <w:b/>
          <w:bCs/>
          <w:sz w:val="24"/>
          <w:szCs w:val="24"/>
        </w:rPr>
      </w:pPr>
      <w:r>
        <w:rPr>
          <w:rFonts w:hint="eastAsia"/>
          <w:b/>
          <w:bCs/>
          <w:sz w:val="24"/>
          <w:szCs w:val="24"/>
        </w:rPr>
        <w:t>第三章 流体运动学及动力学基础</w:t>
      </w:r>
    </w:p>
    <w:p>
      <w:pPr>
        <w:spacing w:line="360" w:lineRule="auto"/>
        <w:rPr>
          <w:b/>
          <w:bCs/>
        </w:rPr>
      </w:pPr>
      <w:r>
        <w:rPr>
          <w:rFonts w:hint="eastAsia"/>
          <w:b/>
          <w:bCs/>
        </w:rPr>
        <w:t>一、学习目的与要求</w:t>
      </w:r>
    </w:p>
    <w:p>
      <w:pPr>
        <w:spacing w:line="360" w:lineRule="auto"/>
        <w:ind w:firstLine="420" w:firstLineChars="200"/>
        <w:rPr>
          <w:rFonts w:ascii="宋体" w:hAnsi="宋体"/>
        </w:rPr>
      </w:pPr>
      <w:r>
        <w:rPr>
          <w:rFonts w:hint="eastAsia" w:ascii="宋体" w:hAnsi="宋体"/>
        </w:rPr>
        <w:t>了解理想流体运动微分方程和伯努利方程，理解描述流体流动的两种方法、流体运动的基本概念和系统与控制体，掌握恒定总流的连续性方程和恒定总流的能量、泵对液体能量的增加及动量方程。</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（一）研究流体流动的方法（次重点）</w:t>
      </w:r>
    </w:p>
    <w:p>
      <w:pPr>
        <w:spacing w:line="360" w:lineRule="auto"/>
        <w:ind w:firstLine="630" w:firstLineChars="299"/>
        <w:rPr>
          <w:b/>
          <w:bCs/>
          <w:szCs w:val="21"/>
        </w:rPr>
      </w:pPr>
      <w:r>
        <w:rPr>
          <w:rFonts w:hint="eastAsia"/>
          <w:b/>
          <w:bCs/>
          <w:szCs w:val="21"/>
        </w:rPr>
        <w:t>识记：</w:t>
      </w:r>
      <w:r>
        <w:rPr>
          <w:rFonts w:hint="eastAsia"/>
          <w:szCs w:val="21"/>
        </w:rPr>
        <w:t>拉格朗日法、欧拉法</w:t>
      </w:r>
      <w:r>
        <w:rPr>
          <w:rFonts w:hint="eastAsia" w:ascii="宋体" w:hAnsi="宋体"/>
          <w:szCs w:val="21"/>
        </w:rPr>
        <w:t>的定义。</w:t>
      </w:r>
    </w:p>
    <w:p>
      <w:pPr>
        <w:spacing w:line="360" w:lineRule="auto"/>
        <w:ind w:firstLine="630" w:firstLineChars="299"/>
        <w:rPr>
          <w:b/>
          <w:bCs/>
          <w:szCs w:val="21"/>
        </w:rPr>
      </w:pPr>
      <w:r>
        <w:rPr>
          <w:rFonts w:hint="eastAsia"/>
          <w:b/>
          <w:bCs/>
          <w:szCs w:val="21"/>
        </w:rPr>
        <w:t>理解：</w:t>
      </w:r>
      <w:r>
        <w:rPr>
          <w:rFonts w:hint="eastAsia" w:ascii="宋体" w:hAnsi="宋体"/>
          <w:szCs w:val="21"/>
        </w:rPr>
        <w:t>欧拉法中加速度公式。</w:t>
      </w:r>
    </w:p>
    <w:p>
      <w:pPr>
        <w:spacing w:line="360" w:lineRule="auto"/>
        <w:ind w:firstLine="630" w:firstLineChars="299"/>
        <w:rPr>
          <w:b/>
          <w:bCs/>
          <w:szCs w:val="21"/>
        </w:rPr>
      </w:pPr>
      <w:r>
        <w:rPr>
          <w:rFonts w:hint="eastAsia"/>
          <w:b/>
          <w:bCs/>
          <w:szCs w:val="21"/>
        </w:rPr>
        <w:t>应用：</w:t>
      </w:r>
      <w:r>
        <w:rPr>
          <w:rFonts w:hint="eastAsia" w:ascii="宋体" w:hAnsi="宋体"/>
          <w:szCs w:val="21"/>
        </w:rPr>
        <w:t>能应用加速度公式进行相关计算。</w:t>
      </w:r>
    </w:p>
    <w:p>
      <w:pPr>
        <w:spacing w:line="360" w:lineRule="auto"/>
        <w:rPr>
          <w:b/>
          <w:bCs/>
        </w:rPr>
      </w:pPr>
      <w:r>
        <w:rPr>
          <w:rFonts w:hint="eastAsia"/>
          <w:b/>
          <w:bCs/>
        </w:rPr>
        <w:t>（二）流体流动的基本概念（重点）</w:t>
      </w:r>
    </w:p>
    <w:p>
      <w:pPr>
        <w:spacing w:line="360" w:lineRule="auto"/>
        <w:ind w:firstLine="630" w:firstLineChars="299"/>
        <w:rPr>
          <w:b/>
          <w:bCs/>
        </w:rPr>
      </w:pPr>
      <w:r>
        <w:rPr>
          <w:rFonts w:hint="eastAsia"/>
          <w:b/>
          <w:bCs/>
        </w:rPr>
        <w:t>识记：</w:t>
      </w:r>
      <w:r>
        <w:rPr>
          <w:rFonts w:hint="eastAsia" w:ascii="宋体" w:hAnsi="宋体"/>
          <w:szCs w:val="21"/>
        </w:rPr>
        <w:t>流线和迹线、流管、元流、总流、过水断面、有效断面、流量、平均流速、均匀流与非均匀流、渐变流与急变流。</w:t>
      </w:r>
    </w:p>
    <w:p>
      <w:pPr>
        <w:spacing w:line="360" w:lineRule="auto"/>
        <w:ind w:firstLine="630" w:firstLineChars="299"/>
        <w:rPr>
          <w:b/>
          <w:bCs/>
        </w:rPr>
      </w:pPr>
      <w:r>
        <w:rPr>
          <w:rFonts w:hint="eastAsia"/>
          <w:b/>
          <w:bCs/>
        </w:rPr>
        <w:t>理解：</w:t>
      </w:r>
      <w:r>
        <w:rPr>
          <w:rFonts w:hint="eastAsia" w:ascii="宋体" w:hAnsi="宋体"/>
        </w:rPr>
        <w:t>流线特性、流线微分方程。</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r>
        <w:rPr>
          <w:rFonts w:hint="eastAsia"/>
          <w:b/>
          <w:bCs/>
        </w:rPr>
        <w:t>（三）连续性方程（重点）</w:t>
      </w:r>
    </w:p>
    <w:p>
      <w:pPr>
        <w:spacing w:line="360" w:lineRule="auto"/>
        <w:ind w:firstLine="630" w:firstLineChars="299"/>
        <w:rPr>
          <w:rFonts w:ascii="宋体" w:hAnsi="宋体"/>
          <w:szCs w:val="21"/>
        </w:rPr>
      </w:pPr>
      <w:r>
        <w:rPr>
          <w:rFonts w:hint="eastAsia"/>
          <w:b/>
          <w:bCs/>
          <w:szCs w:val="21"/>
        </w:rPr>
        <w:t>识记：</w:t>
      </w:r>
      <w:r>
        <w:rPr>
          <w:rFonts w:hint="eastAsia" w:ascii="宋体" w:hAnsi="宋体"/>
          <w:szCs w:val="21"/>
        </w:rPr>
        <w:t>空间运动连续性微分方程。</w:t>
      </w:r>
    </w:p>
    <w:p>
      <w:pPr>
        <w:spacing w:line="360" w:lineRule="auto"/>
        <w:ind w:firstLine="630" w:firstLineChars="299"/>
        <w:rPr>
          <w:b/>
          <w:bCs/>
          <w:szCs w:val="21"/>
        </w:rPr>
      </w:pPr>
      <w:r>
        <w:rPr>
          <w:rFonts w:hint="eastAsia"/>
          <w:b/>
          <w:bCs/>
          <w:szCs w:val="21"/>
        </w:rPr>
        <w:t>理解：</w:t>
      </w:r>
      <w:r>
        <w:rPr>
          <w:rFonts w:hint="eastAsia" w:ascii="宋体" w:hAnsi="宋体"/>
          <w:szCs w:val="21"/>
        </w:rPr>
        <w:t>不可压缩流体稳定流总流连续性方程。</w:t>
      </w:r>
    </w:p>
    <w:p>
      <w:pPr>
        <w:spacing w:line="360" w:lineRule="auto"/>
        <w:ind w:firstLine="630" w:firstLineChars="299"/>
        <w:rPr>
          <w:b/>
          <w:bCs/>
          <w:szCs w:val="21"/>
        </w:rPr>
      </w:pPr>
      <w:r>
        <w:rPr>
          <w:rFonts w:hint="eastAsia"/>
          <w:b/>
          <w:bCs/>
          <w:szCs w:val="21"/>
        </w:rPr>
        <w:t>应用：</w:t>
      </w:r>
      <w:r>
        <w:rPr>
          <w:rFonts w:hint="eastAsia" w:ascii="宋体" w:hAnsi="宋体"/>
          <w:szCs w:val="21"/>
        </w:rPr>
        <w:t>能用总流连续性方程求解平均速度或流量等。</w:t>
      </w:r>
    </w:p>
    <w:p>
      <w:pPr>
        <w:spacing w:line="360" w:lineRule="auto"/>
        <w:rPr>
          <w:b/>
          <w:bCs/>
        </w:rPr>
      </w:pPr>
      <w:r>
        <w:rPr>
          <w:rFonts w:hint="eastAsia"/>
          <w:b/>
          <w:bCs/>
        </w:rPr>
        <w:t>（四）理想流体运动微分方程和伯努利方程（一般）</w:t>
      </w:r>
    </w:p>
    <w:p>
      <w:pPr>
        <w:spacing w:line="360" w:lineRule="auto"/>
        <w:ind w:firstLine="630" w:firstLineChars="299"/>
        <w:rPr>
          <w:rFonts w:ascii="宋体" w:hAnsi="宋体"/>
        </w:rPr>
      </w:pPr>
      <w:r>
        <w:rPr>
          <w:rFonts w:hint="eastAsia"/>
          <w:b/>
          <w:bCs/>
        </w:rPr>
        <w:t>识记：</w:t>
      </w:r>
      <w:r>
        <w:rPr>
          <w:rFonts w:hint="eastAsia" w:ascii="宋体" w:hAnsi="宋体"/>
          <w:szCs w:val="21"/>
        </w:rPr>
        <w:t>无。</w:t>
      </w:r>
    </w:p>
    <w:p>
      <w:pPr>
        <w:spacing w:line="360" w:lineRule="auto"/>
        <w:ind w:firstLine="630" w:firstLineChars="299"/>
        <w:rPr>
          <w:b/>
          <w:bCs/>
        </w:rPr>
      </w:pPr>
      <w:r>
        <w:rPr>
          <w:rFonts w:hint="eastAsia"/>
          <w:b/>
          <w:bCs/>
        </w:rPr>
        <w:t>理解：</w:t>
      </w:r>
      <w:r>
        <w:rPr>
          <w:rFonts w:hint="eastAsia" w:ascii="宋体" w:hAnsi="宋体"/>
          <w:szCs w:val="21"/>
        </w:rPr>
        <w:t>无</w:t>
      </w:r>
      <w:r>
        <w:rPr>
          <w:rFonts w:hint="eastAsia" w:ascii="宋体" w:hAnsi="宋体"/>
        </w:rPr>
        <w:t>。</w:t>
      </w:r>
    </w:p>
    <w:p>
      <w:pPr>
        <w:spacing w:line="360" w:lineRule="auto"/>
        <w:ind w:firstLine="630" w:firstLineChars="299"/>
        <w:rPr>
          <w:b/>
          <w:bCs/>
        </w:rPr>
      </w:pPr>
      <w:r>
        <w:rPr>
          <w:rFonts w:hint="eastAsia"/>
          <w:b/>
          <w:bCs/>
        </w:rPr>
        <w:t>应用：</w:t>
      </w:r>
      <w:r>
        <w:rPr>
          <w:rFonts w:hint="eastAsia" w:ascii="宋体" w:hAnsi="宋体"/>
          <w:szCs w:val="21"/>
        </w:rPr>
        <w:t>无</w:t>
      </w:r>
      <w:r>
        <w:rPr>
          <w:rFonts w:hint="eastAsia" w:ascii="宋体" w:hAnsi="宋体"/>
          <w:sz w:val="24"/>
        </w:rPr>
        <w:t>。</w:t>
      </w:r>
    </w:p>
    <w:p>
      <w:pPr>
        <w:spacing w:line="360" w:lineRule="auto"/>
        <w:rPr>
          <w:b/>
          <w:bCs/>
        </w:rPr>
      </w:pPr>
      <w:r>
        <w:rPr>
          <w:rFonts w:hint="eastAsia"/>
          <w:b/>
          <w:bCs/>
        </w:rPr>
        <w:t>（五）实际流体总流伯努利方程（重点）</w:t>
      </w:r>
    </w:p>
    <w:p>
      <w:pPr>
        <w:spacing w:line="360" w:lineRule="auto"/>
        <w:ind w:firstLine="630" w:firstLineChars="299"/>
        <w:rPr>
          <w:rFonts w:ascii="宋体" w:hAnsi="宋体"/>
        </w:rPr>
      </w:pPr>
      <w:r>
        <w:rPr>
          <w:rFonts w:hint="eastAsia"/>
          <w:b/>
          <w:bCs/>
        </w:rPr>
        <w:t>识记：</w:t>
      </w:r>
      <w:r>
        <w:rPr>
          <w:rFonts w:hint="eastAsia" w:ascii="宋体" w:hAnsi="宋体"/>
          <w:szCs w:val="21"/>
        </w:rPr>
        <w:t>缓变流、层流动能修正系数值、驻点、水力坡降。</w:t>
      </w:r>
    </w:p>
    <w:p>
      <w:pPr>
        <w:spacing w:line="360" w:lineRule="auto"/>
        <w:ind w:firstLine="630" w:firstLineChars="299"/>
        <w:rPr>
          <w:b/>
          <w:bCs/>
        </w:rPr>
      </w:pPr>
      <w:r>
        <w:rPr>
          <w:rFonts w:hint="eastAsia"/>
          <w:b/>
          <w:bCs/>
        </w:rPr>
        <w:t>理解：</w:t>
      </w:r>
      <w:r>
        <w:rPr>
          <w:rFonts w:hint="eastAsia" w:ascii="宋体" w:hAnsi="宋体"/>
          <w:szCs w:val="21"/>
        </w:rPr>
        <w:t>总流伯努利方程物理意义、适用范围及应用注意事项，缓变流特性。</w:t>
      </w:r>
    </w:p>
    <w:p>
      <w:pPr>
        <w:spacing w:line="360" w:lineRule="auto"/>
        <w:ind w:firstLine="630" w:firstLineChars="299"/>
        <w:rPr>
          <w:b/>
          <w:bCs/>
        </w:rPr>
      </w:pPr>
      <w:r>
        <w:rPr>
          <w:rFonts w:hint="eastAsia"/>
          <w:b/>
          <w:bCs/>
        </w:rPr>
        <w:t>应用：</w:t>
      </w:r>
      <w:r>
        <w:rPr>
          <w:rFonts w:hint="eastAsia" w:ascii="宋体" w:hAnsi="宋体"/>
          <w:szCs w:val="21"/>
        </w:rPr>
        <w:t>能运用连续性方程、总流伯努利方程进行相关计算、绘制水头线</w:t>
      </w:r>
      <w:r>
        <w:rPr>
          <w:rFonts w:hint="eastAsia" w:ascii="宋体" w:hAnsi="宋体"/>
          <w:sz w:val="24"/>
        </w:rPr>
        <w:t>。</w:t>
      </w:r>
    </w:p>
    <w:p>
      <w:pPr>
        <w:spacing w:line="360" w:lineRule="auto"/>
        <w:rPr>
          <w:b/>
          <w:bCs/>
        </w:rPr>
      </w:pPr>
      <w:r>
        <w:rPr>
          <w:rFonts w:hint="eastAsia"/>
          <w:b/>
          <w:bCs/>
        </w:rPr>
        <w:t>（六）泵对液体能量的增加（次重点）</w:t>
      </w:r>
    </w:p>
    <w:p>
      <w:pPr>
        <w:spacing w:line="360" w:lineRule="auto"/>
        <w:ind w:firstLine="630" w:firstLineChars="299"/>
        <w:rPr>
          <w:rFonts w:ascii="宋体" w:hAnsi="宋体"/>
        </w:rPr>
      </w:pPr>
      <w:r>
        <w:rPr>
          <w:rFonts w:hint="eastAsia"/>
          <w:b/>
          <w:bCs/>
        </w:rPr>
        <w:t>识记：</w:t>
      </w:r>
      <w:r>
        <w:rPr>
          <w:rFonts w:hint="eastAsia" w:ascii="宋体" w:hAnsi="宋体"/>
          <w:szCs w:val="21"/>
        </w:rPr>
        <w:t>有效功率、轴功率、泵的效率、泵的杨程。</w:t>
      </w:r>
    </w:p>
    <w:p>
      <w:pPr>
        <w:spacing w:line="360" w:lineRule="auto"/>
        <w:ind w:firstLine="630" w:firstLineChars="299"/>
        <w:rPr>
          <w:b/>
          <w:bCs/>
        </w:rPr>
      </w:pPr>
      <w:r>
        <w:rPr>
          <w:rFonts w:hint="eastAsia"/>
          <w:b/>
          <w:bCs/>
        </w:rPr>
        <w:t>理解：</w:t>
      </w:r>
      <w:r>
        <w:rPr>
          <w:rFonts w:hint="eastAsia" w:ascii="宋体" w:hAnsi="宋体"/>
          <w:szCs w:val="21"/>
        </w:rPr>
        <w:t>含泵杨程的总流伯努利方程。</w:t>
      </w:r>
    </w:p>
    <w:p>
      <w:pPr>
        <w:spacing w:line="360" w:lineRule="auto"/>
        <w:ind w:firstLine="630" w:firstLineChars="299"/>
        <w:rPr>
          <w:b/>
          <w:bCs/>
        </w:rPr>
      </w:pPr>
      <w:r>
        <w:rPr>
          <w:rFonts w:hint="eastAsia"/>
          <w:b/>
          <w:bCs/>
        </w:rPr>
        <w:t>应用：</w:t>
      </w:r>
      <w:r>
        <w:rPr>
          <w:rFonts w:hint="eastAsia" w:ascii="宋体" w:hAnsi="宋体"/>
        </w:rPr>
        <w:t>能用</w:t>
      </w:r>
      <w:r>
        <w:rPr>
          <w:rFonts w:hint="eastAsia" w:ascii="宋体" w:hAnsi="宋体"/>
          <w:szCs w:val="21"/>
        </w:rPr>
        <w:t>含泵杨程的总流伯努利方程</w:t>
      </w:r>
      <w:r>
        <w:rPr>
          <w:rFonts w:hint="eastAsia" w:ascii="宋体" w:hAnsi="宋体"/>
        </w:rPr>
        <w:t>进行相关计算。</w:t>
      </w:r>
    </w:p>
    <w:p>
      <w:pPr>
        <w:spacing w:line="360" w:lineRule="auto"/>
        <w:rPr>
          <w:b/>
          <w:bCs/>
        </w:rPr>
      </w:pPr>
      <w:r>
        <w:rPr>
          <w:rFonts w:hint="eastAsia"/>
          <w:b/>
          <w:bCs/>
        </w:rPr>
        <w:t>（七）系统与控制体（次重点）</w:t>
      </w:r>
    </w:p>
    <w:p>
      <w:pPr>
        <w:spacing w:line="360" w:lineRule="auto"/>
        <w:ind w:firstLine="630" w:firstLineChars="299"/>
        <w:rPr>
          <w:rFonts w:ascii="宋体" w:hAnsi="宋体"/>
        </w:rPr>
      </w:pPr>
      <w:r>
        <w:rPr>
          <w:rFonts w:hint="eastAsia"/>
          <w:b/>
          <w:bCs/>
        </w:rPr>
        <w:t>识记：</w:t>
      </w:r>
      <w:r>
        <w:rPr>
          <w:rFonts w:hint="eastAsia" w:ascii="宋体" w:hAnsi="宋体"/>
        </w:rPr>
        <w:t>系统与控制体的定义。</w:t>
      </w:r>
    </w:p>
    <w:p>
      <w:pPr>
        <w:spacing w:line="360" w:lineRule="auto"/>
        <w:ind w:firstLine="630" w:firstLineChars="299"/>
        <w:rPr>
          <w:b/>
          <w:bCs/>
        </w:rPr>
      </w:pPr>
      <w:r>
        <w:rPr>
          <w:rFonts w:hint="eastAsia"/>
          <w:b/>
          <w:bCs/>
        </w:rPr>
        <w:t>理解：</w:t>
      </w:r>
      <w:r>
        <w:rPr>
          <w:rFonts w:hint="eastAsia" w:ascii="宋体" w:hAnsi="宋体"/>
        </w:rPr>
        <w:t>系统与控制体的特性</w:t>
      </w:r>
      <w:r>
        <w:rPr>
          <w:rFonts w:hint="eastAsia" w:ascii="宋体" w:hAnsi="宋体"/>
          <w:szCs w:val="21"/>
        </w:rPr>
        <w:t>。</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r>
        <w:rPr>
          <w:rFonts w:hint="eastAsia"/>
          <w:b/>
          <w:bCs/>
        </w:rPr>
        <w:t>（八）稳定流的的动量方程和动量矩方程（重点）</w:t>
      </w:r>
    </w:p>
    <w:p>
      <w:pPr>
        <w:spacing w:line="360" w:lineRule="auto"/>
        <w:ind w:firstLine="630" w:firstLineChars="299"/>
        <w:rPr>
          <w:rFonts w:ascii="宋体" w:hAnsi="宋体"/>
        </w:rPr>
      </w:pPr>
      <w:r>
        <w:rPr>
          <w:rFonts w:hint="eastAsia"/>
          <w:b/>
          <w:bCs/>
        </w:rPr>
        <w:t>识记：</w:t>
      </w:r>
      <w:r>
        <w:rPr>
          <w:rFonts w:hint="eastAsia" w:ascii="宋体" w:hAnsi="宋体"/>
          <w:szCs w:val="21"/>
        </w:rPr>
        <w:t>动量方程</w:t>
      </w:r>
      <w:r>
        <w:rPr>
          <w:rFonts w:hint="eastAsia" w:ascii="宋体" w:hAnsi="宋体"/>
        </w:rPr>
        <w:t>。</w:t>
      </w:r>
    </w:p>
    <w:p>
      <w:pPr>
        <w:spacing w:line="360" w:lineRule="auto"/>
        <w:ind w:firstLine="630" w:firstLineChars="299"/>
        <w:rPr>
          <w:b/>
          <w:bCs/>
        </w:rPr>
      </w:pPr>
      <w:r>
        <w:rPr>
          <w:rFonts w:hint="eastAsia"/>
          <w:b/>
          <w:bCs/>
        </w:rPr>
        <w:t>理解：</w:t>
      </w:r>
      <w:r>
        <w:rPr>
          <w:rFonts w:hint="eastAsia" w:ascii="宋体" w:hAnsi="宋体"/>
          <w:szCs w:val="21"/>
        </w:rPr>
        <w:t>动量方程物理意义、适用范围及应用注意事项</w:t>
      </w:r>
      <w:r>
        <w:rPr>
          <w:rFonts w:hint="eastAsia" w:ascii="宋体" w:hAnsi="宋体"/>
        </w:rPr>
        <w:t>。</w:t>
      </w:r>
    </w:p>
    <w:p>
      <w:pPr>
        <w:spacing w:line="360" w:lineRule="auto"/>
        <w:ind w:firstLine="630" w:firstLineChars="299"/>
        <w:rPr>
          <w:b/>
          <w:bCs/>
        </w:rPr>
      </w:pPr>
      <w:r>
        <w:rPr>
          <w:rFonts w:hint="eastAsia"/>
          <w:b/>
          <w:bCs/>
        </w:rPr>
        <w:t>应用：</w:t>
      </w:r>
      <w:r>
        <w:rPr>
          <w:rFonts w:hint="eastAsia" w:ascii="宋体" w:hAnsi="宋体"/>
        </w:rPr>
        <w:t>能运用连续性方程、伯努利方程及动量方程进行相关计算。</w:t>
      </w:r>
    </w:p>
    <w:p>
      <w:pPr>
        <w:spacing w:line="360" w:lineRule="auto"/>
      </w:pPr>
    </w:p>
    <w:p>
      <w:pPr>
        <w:spacing w:line="360" w:lineRule="auto"/>
        <w:jc w:val="center"/>
        <w:rPr>
          <w:b/>
          <w:bCs/>
          <w:sz w:val="24"/>
          <w:szCs w:val="24"/>
        </w:rPr>
      </w:pPr>
      <w:r>
        <w:rPr>
          <w:rFonts w:hint="eastAsia"/>
          <w:b/>
          <w:bCs/>
          <w:sz w:val="24"/>
          <w:szCs w:val="24"/>
        </w:rPr>
        <w:t>第四章 流体阻力及水头损失</w:t>
      </w:r>
    </w:p>
    <w:p>
      <w:pPr>
        <w:spacing w:line="360" w:lineRule="auto"/>
        <w:rPr>
          <w:b/>
          <w:bCs/>
        </w:rPr>
      </w:pPr>
      <w:r>
        <w:rPr>
          <w:rFonts w:hint="eastAsia"/>
          <w:b/>
          <w:bCs/>
        </w:rPr>
        <w:t>一、学习目的与要求</w:t>
      </w:r>
    </w:p>
    <w:p>
      <w:pPr>
        <w:spacing w:line="360" w:lineRule="auto"/>
        <w:ind w:firstLine="420" w:firstLineChars="200"/>
        <w:rPr>
          <w:rFonts w:ascii="宋体" w:hAnsi="宋体"/>
        </w:rPr>
      </w:pPr>
      <w:r>
        <w:rPr>
          <w:rFonts w:hint="eastAsia" w:ascii="宋体" w:hAnsi="宋体"/>
        </w:rPr>
        <w:t>　　了解实际流体运动微分方程式──纳维-斯托克斯方程式、紊流理论分析、附面层理论基础，掌握管路中流动阻力产生的原因及分类、两种流态及转化标准、因次分析和相似原理、圆管层流分析、圆管紊流沿程水力摩阻的实验分析、局部水力摩阻。</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（一）管路中流动阻力产生的原因及分类（次重点）</w:t>
      </w:r>
    </w:p>
    <w:p>
      <w:pPr>
        <w:spacing w:line="360" w:lineRule="auto"/>
        <w:ind w:firstLine="630" w:firstLineChars="299"/>
        <w:rPr>
          <w:szCs w:val="21"/>
        </w:rPr>
      </w:pPr>
      <w:r>
        <w:rPr>
          <w:rFonts w:hint="eastAsia"/>
          <w:b/>
          <w:bCs/>
          <w:szCs w:val="21"/>
        </w:rPr>
        <w:t>识记：</w:t>
      </w:r>
      <w:r>
        <w:rPr>
          <w:rFonts w:hint="eastAsia"/>
          <w:szCs w:val="21"/>
        </w:rPr>
        <w:t>湿周、水力半径、沿程阻力及沿程水头损失、局部阻力及局部水头损失的定义。</w:t>
      </w:r>
    </w:p>
    <w:p>
      <w:pPr>
        <w:spacing w:line="360" w:lineRule="auto"/>
        <w:ind w:firstLine="630" w:firstLineChars="299"/>
        <w:rPr>
          <w:b/>
          <w:bCs/>
          <w:szCs w:val="21"/>
        </w:rPr>
      </w:pPr>
      <w:r>
        <w:rPr>
          <w:rFonts w:hint="eastAsia"/>
          <w:b/>
          <w:bCs/>
          <w:szCs w:val="21"/>
        </w:rPr>
        <w:t>理解：</w:t>
      </w:r>
      <w:r>
        <w:rPr>
          <w:rFonts w:hint="eastAsia" w:ascii="宋体" w:hAnsi="宋体"/>
          <w:szCs w:val="21"/>
        </w:rPr>
        <w:t>流动阻力产生的原因及分类。</w:t>
      </w:r>
    </w:p>
    <w:p>
      <w:pPr>
        <w:spacing w:line="360" w:lineRule="auto"/>
        <w:ind w:firstLine="630" w:firstLineChars="299"/>
        <w:rPr>
          <w:b/>
          <w:bCs/>
          <w:szCs w:val="21"/>
        </w:rPr>
      </w:pPr>
      <w:r>
        <w:rPr>
          <w:rFonts w:hint="eastAsia"/>
          <w:b/>
          <w:bCs/>
          <w:szCs w:val="21"/>
        </w:rPr>
        <w:t>应用：</w:t>
      </w:r>
      <w:r>
        <w:rPr>
          <w:rFonts w:hint="eastAsia" w:ascii="宋体" w:hAnsi="宋体"/>
          <w:szCs w:val="21"/>
        </w:rPr>
        <w:t>无。</w:t>
      </w:r>
    </w:p>
    <w:p>
      <w:pPr>
        <w:spacing w:line="360" w:lineRule="auto"/>
        <w:rPr>
          <w:b/>
          <w:bCs/>
        </w:rPr>
      </w:pPr>
      <w:r>
        <w:rPr>
          <w:rFonts w:hint="eastAsia"/>
          <w:b/>
          <w:bCs/>
        </w:rPr>
        <w:t>（二）两种流态及转化标准（重点）</w:t>
      </w:r>
    </w:p>
    <w:p>
      <w:pPr>
        <w:spacing w:line="360" w:lineRule="auto"/>
        <w:ind w:firstLine="630" w:firstLineChars="299"/>
        <w:rPr>
          <w:b/>
          <w:bCs/>
        </w:rPr>
      </w:pPr>
      <w:r>
        <w:rPr>
          <w:rFonts w:hint="eastAsia"/>
          <w:b/>
          <w:bCs/>
        </w:rPr>
        <w:t>识记：</w:t>
      </w:r>
      <w:r>
        <w:rPr>
          <w:rFonts w:hint="eastAsia"/>
          <w:szCs w:val="21"/>
        </w:rPr>
        <w:t>雷诺实验成果、层流与紊流的判别标准、雷诺数计算公式。</w:t>
      </w:r>
    </w:p>
    <w:p>
      <w:pPr>
        <w:spacing w:line="360" w:lineRule="auto"/>
        <w:ind w:firstLine="630" w:firstLineChars="299"/>
        <w:rPr>
          <w:b/>
          <w:bCs/>
        </w:rPr>
      </w:pPr>
      <w:r>
        <w:rPr>
          <w:rFonts w:hint="eastAsia"/>
          <w:b/>
          <w:bCs/>
        </w:rPr>
        <w:t>理解：</w:t>
      </w:r>
      <w:r>
        <w:rPr>
          <w:rFonts w:hint="eastAsia"/>
          <w:szCs w:val="21"/>
        </w:rPr>
        <w:t>无。</w:t>
      </w:r>
    </w:p>
    <w:p>
      <w:pPr>
        <w:spacing w:line="360" w:lineRule="auto"/>
        <w:ind w:firstLine="630" w:firstLineChars="299"/>
        <w:rPr>
          <w:b/>
          <w:bCs/>
        </w:rPr>
      </w:pPr>
      <w:r>
        <w:rPr>
          <w:rFonts w:hint="eastAsia"/>
          <w:b/>
          <w:bCs/>
        </w:rPr>
        <w:t>应用：</w:t>
      </w:r>
      <w:r>
        <w:rPr>
          <w:rFonts w:hint="eastAsia"/>
          <w:szCs w:val="21"/>
        </w:rPr>
        <w:t>运用雷诺数计算公式判别流态。</w:t>
      </w:r>
    </w:p>
    <w:p>
      <w:pPr>
        <w:spacing w:line="360" w:lineRule="auto"/>
        <w:rPr>
          <w:b/>
          <w:bCs/>
        </w:rPr>
      </w:pPr>
      <w:r>
        <w:rPr>
          <w:rFonts w:hint="eastAsia"/>
          <w:b/>
          <w:bCs/>
        </w:rPr>
        <w:t>（三）实际流体运动微分方程式──纳维-斯托克斯方程式（一般）</w:t>
      </w:r>
    </w:p>
    <w:p>
      <w:pPr>
        <w:spacing w:line="360" w:lineRule="auto"/>
        <w:ind w:firstLine="630" w:firstLineChars="299"/>
        <w:rPr>
          <w:rFonts w:ascii="宋体" w:hAnsi="宋体"/>
          <w:szCs w:val="21"/>
        </w:rPr>
      </w:pPr>
      <w:r>
        <w:rPr>
          <w:rFonts w:hint="eastAsia"/>
          <w:b/>
          <w:bCs/>
          <w:szCs w:val="21"/>
        </w:rPr>
        <w:t>识记：</w:t>
      </w:r>
      <w:r>
        <w:rPr>
          <w:rFonts w:hint="eastAsia" w:ascii="宋体" w:hAnsi="宋体"/>
          <w:szCs w:val="21"/>
        </w:rPr>
        <w:t>无。</w:t>
      </w:r>
    </w:p>
    <w:p>
      <w:pPr>
        <w:spacing w:line="360" w:lineRule="auto"/>
        <w:ind w:firstLine="630" w:firstLineChars="299"/>
        <w:rPr>
          <w:b/>
          <w:bCs/>
          <w:szCs w:val="21"/>
        </w:rPr>
      </w:pPr>
      <w:r>
        <w:rPr>
          <w:rFonts w:hint="eastAsia"/>
          <w:b/>
          <w:bCs/>
          <w:szCs w:val="21"/>
        </w:rPr>
        <w:t>理解：</w:t>
      </w:r>
      <w:r>
        <w:rPr>
          <w:rFonts w:hint="eastAsia" w:ascii="宋体" w:hAnsi="宋体"/>
          <w:szCs w:val="21"/>
        </w:rPr>
        <w:t>无。</w:t>
      </w:r>
    </w:p>
    <w:p>
      <w:pPr>
        <w:spacing w:line="360" w:lineRule="auto"/>
        <w:ind w:firstLine="630" w:firstLineChars="299"/>
        <w:rPr>
          <w:b/>
          <w:bCs/>
          <w:szCs w:val="21"/>
        </w:rPr>
      </w:pPr>
      <w:r>
        <w:rPr>
          <w:rFonts w:hint="eastAsia"/>
          <w:b/>
          <w:bCs/>
          <w:szCs w:val="21"/>
        </w:rPr>
        <w:t>应用：</w:t>
      </w:r>
      <w:r>
        <w:rPr>
          <w:rFonts w:hint="eastAsia" w:ascii="宋体" w:hAnsi="宋体"/>
          <w:szCs w:val="21"/>
        </w:rPr>
        <w:t>无。</w:t>
      </w:r>
    </w:p>
    <w:p>
      <w:pPr>
        <w:spacing w:line="360" w:lineRule="auto"/>
        <w:rPr>
          <w:b/>
          <w:bCs/>
        </w:rPr>
      </w:pPr>
      <w:r>
        <w:rPr>
          <w:rFonts w:hint="eastAsia"/>
          <w:b/>
          <w:bCs/>
        </w:rPr>
        <w:t>（四）因次分析和相似原理（重点）</w:t>
      </w:r>
    </w:p>
    <w:p>
      <w:pPr>
        <w:spacing w:line="360" w:lineRule="auto"/>
        <w:ind w:firstLine="630" w:firstLineChars="299"/>
        <w:rPr>
          <w:rFonts w:ascii="宋体" w:hAnsi="宋体"/>
        </w:rPr>
      </w:pPr>
      <w:r>
        <w:rPr>
          <w:rFonts w:hint="eastAsia"/>
          <w:b/>
          <w:bCs/>
        </w:rPr>
        <w:t>识记：</w:t>
      </w:r>
      <w:r>
        <w:rPr>
          <w:rFonts w:hint="eastAsia" w:ascii="宋体" w:hAnsi="宋体"/>
          <w:szCs w:val="21"/>
        </w:rPr>
        <w:t>常用物理量量纲、牛顿数物理意义及表达式、雷诺数的物理意义及表达式、欧拉数物理意义及表达式、富劳德数物理意义及表达式。</w:t>
      </w:r>
    </w:p>
    <w:p>
      <w:pPr>
        <w:spacing w:line="360" w:lineRule="auto"/>
        <w:ind w:firstLine="630" w:firstLineChars="299"/>
        <w:rPr>
          <w:b/>
          <w:bCs/>
        </w:rPr>
      </w:pPr>
      <w:r>
        <w:rPr>
          <w:rFonts w:hint="eastAsia"/>
          <w:b/>
          <w:bCs/>
        </w:rPr>
        <w:t>理解：</w:t>
      </w:r>
      <w:r>
        <w:rPr>
          <w:rFonts w:hint="eastAsia" w:ascii="宋体" w:hAnsi="宋体"/>
          <w:szCs w:val="21"/>
        </w:rPr>
        <w:t>量纲和谐原理、π定理、几何相似、运动相似、动力相似。</w:t>
      </w:r>
    </w:p>
    <w:p>
      <w:pPr>
        <w:spacing w:line="360" w:lineRule="auto"/>
        <w:ind w:firstLine="630" w:firstLineChars="299"/>
        <w:rPr>
          <w:b/>
          <w:bCs/>
        </w:rPr>
      </w:pPr>
      <w:r>
        <w:rPr>
          <w:rFonts w:hint="eastAsia"/>
          <w:b/>
          <w:bCs/>
        </w:rPr>
        <w:t>应用：</w:t>
      </w:r>
      <w:r>
        <w:rPr>
          <w:rFonts w:hint="eastAsia" w:ascii="宋体" w:hAnsi="宋体"/>
          <w:szCs w:val="21"/>
        </w:rPr>
        <w:t>熟练运用量纲和谐原理、π定理快速找出各物理量间函数关系</w:t>
      </w:r>
      <w:r>
        <w:rPr>
          <w:rFonts w:hint="eastAsia" w:ascii="宋体" w:hAnsi="宋体"/>
          <w:sz w:val="24"/>
        </w:rPr>
        <w:t>。</w:t>
      </w:r>
    </w:p>
    <w:p>
      <w:pPr>
        <w:spacing w:line="360" w:lineRule="auto"/>
        <w:rPr>
          <w:b/>
          <w:bCs/>
        </w:rPr>
      </w:pPr>
      <w:r>
        <w:rPr>
          <w:rFonts w:hint="eastAsia"/>
          <w:b/>
          <w:bCs/>
        </w:rPr>
        <w:t>（五）圆管层流分析（次重点）</w:t>
      </w:r>
    </w:p>
    <w:p>
      <w:pPr>
        <w:spacing w:line="360" w:lineRule="auto"/>
        <w:ind w:firstLine="630" w:firstLineChars="299"/>
        <w:rPr>
          <w:rFonts w:ascii="宋体" w:hAnsi="宋体"/>
        </w:rPr>
      </w:pPr>
      <w:r>
        <w:rPr>
          <w:rFonts w:hint="eastAsia"/>
          <w:b/>
          <w:bCs/>
        </w:rPr>
        <w:t>识记：</w:t>
      </w:r>
      <w:r>
        <w:rPr>
          <w:rFonts w:hint="eastAsia" w:ascii="宋体" w:hAnsi="宋体"/>
          <w:szCs w:val="21"/>
        </w:rPr>
        <w:t>圆管层流质点流速与半径的关系、最大流速与平均流速的关系。</w:t>
      </w:r>
    </w:p>
    <w:p>
      <w:pPr>
        <w:spacing w:line="360" w:lineRule="auto"/>
        <w:ind w:firstLine="630" w:firstLineChars="299"/>
        <w:rPr>
          <w:b/>
          <w:bCs/>
        </w:rPr>
      </w:pPr>
      <w:r>
        <w:rPr>
          <w:rFonts w:hint="eastAsia"/>
          <w:b/>
          <w:bCs/>
        </w:rPr>
        <w:t>理解：</w:t>
      </w:r>
      <w:r>
        <w:rPr>
          <w:rFonts w:hint="eastAsia" w:ascii="宋体" w:hAnsi="宋体"/>
          <w:szCs w:val="21"/>
        </w:rPr>
        <w:t>圆管层流沿程水头损失公式推导过程。</w:t>
      </w:r>
    </w:p>
    <w:p>
      <w:pPr>
        <w:spacing w:line="360" w:lineRule="auto"/>
        <w:ind w:firstLine="630" w:firstLineChars="299"/>
        <w:rPr>
          <w:b/>
          <w:bCs/>
        </w:rPr>
      </w:pPr>
      <w:r>
        <w:rPr>
          <w:rFonts w:hint="eastAsia"/>
          <w:b/>
          <w:bCs/>
        </w:rPr>
        <w:t>应用：</w:t>
      </w:r>
      <w:r>
        <w:rPr>
          <w:rFonts w:hint="eastAsia" w:ascii="宋体" w:hAnsi="宋体"/>
          <w:szCs w:val="21"/>
        </w:rPr>
        <w:t>无</w:t>
      </w:r>
      <w:r>
        <w:rPr>
          <w:rFonts w:hint="eastAsia" w:ascii="宋体" w:hAnsi="宋体"/>
          <w:sz w:val="24"/>
        </w:rPr>
        <w:t>。</w:t>
      </w:r>
    </w:p>
    <w:p>
      <w:pPr>
        <w:spacing w:line="360" w:lineRule="auto"/>
        <w:rPr>
          <w:b/>
          <w:bCs/>
        </w:rPr>
      </w:pPr>
      <w:r>
        <w:rPr>
          <w:rFonts w:hint="eastAsia"/>
          <w:b/>
          <w:bCs/>
        </w:rPr>
        <w:t>（六）紊流理论分析（一般）</w:t>
      </w:r>
    </w:p>
    <w:p>
      <w:pPr>
        <w:spacing w:line="360" w:lineRule="auto"/>
        <w:ind w:firstLine="630" w:firstLineChars="299"/>
        <w:rPr>
          <w:rFonts w:ascii="宋体" w:hAnsi="宋体"/>
        </w:rPr>
      </w:pPr>
      <w:r>
        <w:rPr>
          <w:rFonts w:hint="eastAsia"/>
          <w:b/>
          <w:bCs/>
        </w:rPr>
        <w:t>识记：</w:t>
      </w:r>
      <w:r>
        <w:rPr>
          <w:rFonts w:hint="eastAsia" w:ascii="宋体" w:hAnsi="宋体"/>
          <w:szCs w:val="21"/>
        </w:rPr>
        <w:t>水力光滑管、水力粗糙管。</w:t>
      </w:r>
    </w:p>
    <w:p>
      <w:pPr>
        <w:spacing w:line="360" w:lineRule="auto"/>
        <w:ind w:firstLine="630" w:firstLineChars="299"/>
        <w:rPr>
          <w:b/>
          <w:bCs/>
        </w:rPr>
      </w:pPr>
      <w:r>
        <w:rPr>
          <w:rFonts w:hint="eastAsia"/>
          <w:b/>
          <w:bCs/>
        </w:rPr>
        <w:t>理解：</w:t>
      </w:r>
      <w:r>
        <w:rPr>
          <w:rFonts w:hint="eastAsia" w:ascii="宋体" w:hAnsi="宋体"/>
          <w:szCs w:val="21"/>
        </w:rPr>
        <w:t>无。</w:t>
      </w:r>
    </w:p>
    <w:p>
      <w:pPr>
        <w:spacing w:line="360" w:lineRule="auto"/>
        <w:ind w:firstLine="630" w:firstLineChars="299"/>
        <w:rPr>
          <w:b/>
          <w:bCs/>
        </w:rPr>
      </w:pPr>
      <w:r>
        <w:rPr>
          <w:rFonts w:hint="eastAsia"/>
          <w:b/>
          <w:bCs/>
        </w:rPr>
        <w:t>应用：</w:t>
      </w:r>
      <w:r>
        <w:rPr>
          <w:rFonts w:hint="eastAsia" w:ascii="宋体" w:hAnsi="宋体"/>
        </w:rPr>
        <w:t>无。</w:t>
      </w:r>
    </w:p>
    <w:p>
      <w:pPr>
        <w:spacing w:line="360" w:lineRule="auto"/>
        <w:rPr>
          <w:b/>
          <w:bCs/>
        </w:rPr>
      </w:pPr>
      <w:r>
        <w:rPr>
          <w:rFonts w:hint="eastAsia"/>
          <w:b/>
          <w:bCs/>
        </w:rPr>
        <w:t>（七）圆管紊流沿程水力摩阻的实验分析（重点）</w:t>
      </w:r>
    </w:p>
    <w:p>
      <w:pPr>
        <w:spacing w:line="360" w:lineRule="auto"/>
        <w:ind w:firstLine="630" w:firstLineChars="299"/>
        <w:rPr>
          <w:rFonts w:ascii="宋体" w:hAnsi="宋体"/>
        </w:rPr>
      </w:pPr>
      <w:r>
        <w:rPr>
          <w:rFonts w:hint="eastAsia"/>
          <w:b/>
          <w:bCs/>
        </w:rPr>
        <w:t>识记：</w:t>
      </w:r>
      <w:r>
        <w:rPr>
          <w:rFonts w:hint="eastAsia" w:ascii="宋体" w:hAnsi="宋体"/>
        </w:rPr>
        <w:t>尼古拉兹试验成果、当量直径的定义、沿程水头损失系数计算公式。</w:t>
      </w:r>
    </w:p>
    <w:p>
      <w:pPr>
        <w:spacing w:line="360" w:lineRule="auto"/>
        <w:ind w:firstLine="630" w:firstLineChars="299"/>
        <w:rPr>
          <w:b/>
          <w:bCs/>
        </w:rPr>
      </w:pPr>
      <w:r>
        <w:rPr>
          <w:rFonts w:hint="eastAsia"/>
          <w:b/>
          <w:bCs/>
        </w:rPr>
        <w:t>理解：</w:t>
      </w:r>
      <w:r>
        <w:rPr>
          <w:rFonts w:hint="eastAsia" w:ascii="宋体" w:hAnsi="宋体"/>
        </w:rPr>
        <w:t>无</w:t>
      </w:r>
      <w:r>
        <w:rPr>
          <w:rFonts w:hint="eastAsia" w:ascii="宋体" w:hAnsi="宋体"/>
          <w:szCs w:val="21"/>
        </w:rPr>
        <w:t>。</w:t>
      </w:r>
    </w:p>
    <w:p>
      <w:pPr>
        <w:spacing w:line="360" w:lineRule="auto"/>
        <w:ind w:firstLine="630" w:firstLineChars="299"/>
        <w:rPr>
          <w:b/>
          <w:bCs/>
        </w:rPr>
      </w:pPr>
      <w:r>
        <w:rPr>
          <w:rFonts w:hint="eastAsia"/>
          <w:b/>
          <w:bCs/>
        </w:rPr>
        <w:t>应用：</w:t>
      </w:r>
      <w:r>
        <w:rPr>
          <w:rFonts w:hint="eastAsia" w:ascii="宋体" w:hAnsi="宋体"/>
        </w:rPr>
        <w:t>能运用连续性方程、伯努利方程、沿程水头损失系数计算公式进行沿程水头损失计算。</w:t>
      </w:r>
    </w:p>
    <w:p>
      <w:pPr>
        <w:spacing w:line="360" w:lineRule="auto"/>
        <w:rPr>
          <w:b/>
          <w:bCs/>
        </w:rPr>
      </w:pPr>
      <w:r>
        <w:rPr>
          <w:rFonts w:hint="eastAsia"/>
          <w:b/>
          <w:bCs/>
        </w:rPr>
        <w:t>（八）局部水力摩阻（重点）</w:t>
      </w:r>
    </w:p>
    <w:p>
      <w:pPr>
        <w:spacing w:line="360" w:lineRule="auto"/>
        <w:ind w:firstLine="630" w:firstLineChars="299"/>
        <w:rPr>
          <w:rFonts w:ascii="宋体" w:hAnsi="宋体"/>
        </w:rPr>
      </w:pPr>
      <w:r>
        <w:rPr>
          <w:rFonts w:hint="eastAsia"/>
          <w:b/>
          <w:bCs/>
        </w:rPr>
        <w:t>识记：</w:t>
      </w:r>
      <w:r>
        <w:rPr>
          <w:rFonts w:hint="eastAsia" w:ascii="宋体" w:hAnsi="宋体"/>
          <w:szCs w:val="21"/>
        </w:rPr>
        <w:t>突扩管局部水头损失计算公式。</w:t>
      </w:r>
    </w:p>
    <w:p>
      <w:pPr>
        <w:spacing w:line="360" w:lineRule="auto"/>
        <w:ind w:firstLine="630" w:firstLineChars="299"/>
        <w:rPr>
          <w:b/>
          <w:bCs/>
        </w:rPr>
      </w:pPr>
      <w:r>
        <w:rPr>
          <w:rFonts w:hint="eastAsia"/>
          <w:b/>
          <w:bCs/>
        </w:rPr>
        <w:t>理解：</w:t>
      </w:r>
      <w:r>
        <w:rPr>
          <w:rFonts w:hint="eastAsia" w:ascii="宋体" w:hAnsi="宋体"/>
          <w:szCs w:val="21"/>
        </w:rPr>
        <w:t>局部水头损失产生的原因</w:t>
      </w:r>
      <w:r>
        <w:rPr>
          <w:rFonts w:hint="eastAsia" w:ascii="宋体" w:hAnsi="宋体"/>
        </w:rPr>
        <w:t>。</w:t>
      </w:r>
    </w:p>
    <w:p>
      <w:pPr>
        <w:spacing w:line="360" w:lineRule="auto"/>
        <w:ind w:firstLine="630" w:firstLineChars="299"/>
        <w:rPr>
          <w:b/>
          <w:bCs/>
        </w:rPr>
      </w:pPr>
      <w:r>
        <w:rPr>
          <w:rFonts w:hint="eastAsia"/>
          <w:b/>
          <w:bCs/>
        </w:rPr>
        <w:t>应用：</w:t>
      </w:r>
      <w:r>
        <w:rPr>
          <w:rFonts w:hint="eastAsia" w:ascii="宋体" w:hAnsi="宋体"/>
        </w:rPr>
        <w:t>能运用</w:t>
      </w:r>
      <w:r>
        <w:rPr>
          <w:rFonts w:hint="eastAsia" w:ascii="宋体" w:hAnsi="宋体"/>
          <w:szCs w:val="21"/>
        </w:rPr>
        <w:t>突扩管局部水头损失计算公式</w:t>
      </w:r>
      <w:r>
        <w:rPr>
          <w:rFonts w:hint="eastAsia" w:ascii="宋体" w:hAnsi="宋体"/>
        </w:rPr>
        <w:t>进行局部水头损失计算，能运用连续性方程、伯努利方程、沿程及局部水头损失计算公式进行水头损失计算。</w:t>
      </w:r>
    </w:p>
    <w:p>
      <w:pPr>
        <w:spacing w:line="360" w:lineRule="auto"/>
        <w:rPr>
          <w:b/>
          <w:bCs/>
        </w:rPr>
      </w:pPr>
      <w:r>
        <w:rPr>
          <w:rFonts w:hint="eastAsia"/>
          <w:b/>
          <w:bCs/>
        </w:rPr>
        <w:t>（九）附面层理论基础（一般）</w:t>
      </w:r>
    </w:p>
    <w:p>
      <w:pPr>
        <w:spacing w:line="360" w:lineRule="auto"/>
        <w:ind w:firstLine="630" w:firstLineChars="299"/>
        <w:rPr>
          <w:rFonts w:ascii="宋体" w:hAnsi="宋体"/>
        </w:rPr>
      </w:pPr>
      <w:r>
        <w:rPr>
          <w:rFonts w:hint="eastAsia"/>
          <w:b/>
          <w:bCs/>
        </w:rPr>
        <w:t>识记：</w:t>
      </w:r>
      <w:r>
        <w:rPr>
          <w:rFonts w:hint="eastAsia" w:ascii="宋体" w:hAnsi="宋体"/>
          <w:szCs w:val="21"/>
        </w:rPr>
        <w:t>附面层定义。</w:t>
      </w:r>
    </w:p>
    <w:p>
      <w:pPr>
        <w:spacing w:line="360" w:lineRule="auto"/>
        <w:ind w:firstLine="630" w:firstLineChars="299"/>
        <w:rPr>
          <w:b/>
          <w:bCs/>
        </w:rPr>
      </w:pPr>
      <w:r>
        <w:rPr>
          <w:rFonts w:hint="eastAsia"/>
          <w:b/>
          <w:bCs/>
        </w:rPr>
        <w:t>理解：</w:t>
      </w:r>
      <w:r>
        <w:rPr>
          <w:rFonts w:hint="eastAsia" w:ascii="宋体" w:hAnsi="宋体"/>
          <w:szCs w:val="21"/>
        </w:rPr>
        <w:t>无</w:t>
      </w:r>
      <w:r>
        <w:rPr>
          <w:rFonts w:hint="eastAsia" w:ascii="宋体" w:hAnsi="宋体"/>
        </w:rPr>
        <w:t>。</w:t>
      </w:r>
    </w:p>
    <w:p>
      <w:pPr>
        <w:spacing w:line="360" w:lineRule="auto"/>
        <w:ind w:firstLine="630" w:firstLineChars="299"/>
        <w:rPr>
          <w:b/>
          <w:bCs/>
        </w:rPr>
      </w:pPr>
      <w:r>
        <w:rPr>
          <w:rFonts w:hint="eastAsia"/>
          <w:b/>
          <w:bCs/>
        </w:rPr>
        <w:t>应用：</w:t>
      </w:r>
      <w:r>
        <w:rPr>
          <w:rFonts w:hint="eastAsia" w:ascii="宋体" w:hAnsi="宋体"/>
          <w:szCs w:val="21"/>
        </w:rPr>
        <w:t>无</w:t>
      </w:r>
      <w:r>
        <w:rPr>
          <w:rFonts w:hint="eastAsia" w:ascii="宋体" w:hAnsi="宋体"/>
          <w:sz w:val="24"/>
        </w:rPr>
        <w:t>。</w:t>
      </w:r>
    </w:p>
    <w:p>
      <w:pPr>
        <w:spacing w:line="360" w:lineRule="auto"/>
      </w:pPr>
    </w:p>
    <w:p>
      <w:pPr>
        <w:spacing w:line="360" w:lineRule="auto"/>
        <w:jc w:val="center"/>
        <w:rPr>
          <w:b/>
          <w:bCs/>
          <w:sz w:val="24"/>
          <w:szCs w:val="24"/>
        </w:rPr>
      </w:pPr>
      <w:r>
        <w:rPr>
          <w:rFonts w:hint="eastAsia"/>
          <w:b/>
          <w:bCs/>
          <w:sz w:val="24"/>
          <w:szCs w:val="24"/>
        </w:rPr>
        <w:t>第五章 压力管路的水力计算</w:t>
      </w:r>
    </w:p>
    <w:p>
      <w:pPr>
        <w:spacing w:line="360" w:lineRule="auto"/>
        <w:rPr>
          <w:b/>
          <w:bCs/>
        </w:rPr>
      </w:pPr>
      <w:r>
        <w:rPr>
          <w:rFonts w:hint="eastAsia"/>
          <w:b/>
          <w:bCs/>
        </w:rPr>
        <w:t>一、学习目的与要求</w:t>
      </w:r>
    </w:p>
    <w:p>
      <w:pPr>
        <w:spacing w:line="360" w:lineRule="auto"/>
        <w:rPr>
          <w:rFonts w:ascii="宋体"/>
          <w:szCs w:val="21"/>
        </w:rPr>
      </w:pPr>
      <w:r>
        <w:rPr>
          <w:rFonts w:hint="eastAsia" w:ascii="宋体"/>
          <w:szCs w:val="21"/>
        </w:rPr>
        <w:t>　　了解管路特性曲线、沿程均匀泄流及装卸油鹤管，掌握长管水力计算、短管水力计算、孔口与管嘴泄流。</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（一）管路特性曲线（一般）</w:t>
      </w:r>
    </w:p>
    <w:p>
      <w:pPr>
        <w:spacing w:line="360" w:lineRule="auto"/>
        <w:ind w:firstLine="630" w:firstLineChars="299"/>
        <w:rPr>
          <w:szCs w:val="21"/>
        </w:rPr>
      </w:pPr>
      <w:r>
        <w:rPr>
          <w:rFonts w:hint="eastAsia"/>
          <w:b/>
          <w:bCs/>
          <w:szCs w:val="21"/>
        </w:rPr>
        <w:t>识记：</w:t>
      </w:r>
      <w:r>
        <w:rPr>
          <w:rFonts w:hint="eastAsia"/>
          <w:szCs w:val="21"/>
        </w:rPr>
        <w:t>无。</w:t>
      </w:r>
    </w:p>
    <w:p>
      <w:pPr>
        <w:spacing w:line="360" w:lineRule="auto"/>
        <w:ind w:firstLine="630" w:firstLineChars="299"/>
        <w:rPr>
          <w:b/>
          <w:bCs/>
          <w:szCs w:val="21"/>
        </w:rPr>
      </w:pPr>
      <w:r>
        <w:rPr>
          <w:rFonts w:hint="eastAsia"/>
          <w:b/>
          <w:bCs/>
          <w:szCs w:val="21"/>
        </w:rPr>
        <w:t>理解：</w:t>
      </w:r>
      <w:r>
        <w:rPr>
          <w:rFonts w:hint="eastAsia" w:ascii="宋体" w:hAnsi="宋体"/>
          <w:szCs w:val="21"/>
        </w:rPr>
        <w:t>无。</w:t>
      </w:r>
    </w:p>
    <w:p>
      <w:pPr>
        <w:spacing w:line="360" w:lineRule="auto"/>
        <w:ind w:firstLine="630" w:firstLineChars="299"/>
        <w:rPr>
          <w:b/>
          <w:bCs/>
          <w:szCs w:val="21"/>
        </w:rPr>
      </w:pPr>
      <w:r>
        <w:rPr>
          <w:rFonts w:hint="eastAsia"/>
          <w:b/>
          <w:bCs/>
          <w:szCs w:val="21"/>
        </w:rPr>
        <w:t>应用：</w:t>
      </w:r>
      <w:r>
        <w:rPr>
          <w:rFonts w:hint="eastAsia" w:ascii="宋体" w:hAnsi="宋体"/>
          <w:szCs w:val="21"/>
        </w:rPr>
        <w:t>无。</w:t>
      </w:r>
    </w:p>
    <w:p>
      <w:pPr>
        <w:spacing w:line="360" w:lineRule="auto"/>
        <w:rPr>
          <w:b/>
          <w:bCs/>
        </w:rPr>
      </w:pPr>
      <w:r>
        <w:rPr>
          <w:rFonts w:hint="eastAsia"/>
          <w:b/>
          <w:bCs/>
        </w:rPr>
        <w:t>（二）长管水力计算（重点）</w:t>
      </w:r>
    </w:p>
    <w:p>
      <w:pPr>
        <w:spacing w:line="360" w:lineRule="auto"/>
        <w:ind w:firstLine="630" w:firstLineChars="299"/>
        <w:rPr>
          <w:b/>
          <w:bCs/>
        </w:rPr>
      </w:pPr>
      <w:r>
        <w:rPr>
          <w:rFonts w:hint="eastAsia"/>
          <w:b/>
          <w:bCs/>
        </w:rPr>
        <w:t>识记：</w:t>
      </w:r>
      <w:r>
        <w:rPr>
          <w:rFonts w:hint="eastAsia"/>
          <w:szCs w:val="21"/>
        </w:rPr>
        <w:t>长管定义、简单长管沿程水头损失计算通式、层流及光滑流条件下简单长管沿程水头损失计算公式、串联及并联定义、串联及并联管路水力特点、分支管路定义。</w:t>
      </w:r>
    </w:p>
    <w:p>
      <w:pPr>
        <w:spacing w:line="360" w:lineRule="auto"/>
        <w:ind w:firstLine="630" w:firstLineChars="299"/>
        <w:rPr>
          <w:b/>
          <w:bCs/>
        </w:rPr>
      </w:pPr>
      <w:r>
        <w:rPr>
          <w:rFonts w:hint="eastAsia"/>
          <w:b/>
          <w:bCs/>
        </w:rPr>
        <w:t>理解：</w:t>
      </w:r>
      <w:r>
        <w:rPr>
          <w:rFonts w:hint="eastAsia"/>
          <w:szCs w:val="21"/>
        </w:rPr>
        <w:t>简单长管沿程水头损失计算公式、串联及并联管路水力特点。</w:t>
      </w:r>
    </w:p>
    <w:p>
      <w:pPr>
        <w:spacing w:line="360" w:lineRule="auto"/>
        <w:ind w:firstLine="630" w:firstLineChars="299"/>
        <w:rPr>
          <w:b/>
          <w:bCs/>
        </w:rPr>
      </w:pPr>
      <w:r>
        <w:rPr>
          <w:rFonts w:hint="eastAsia"/>
          <w:b/>
          <w:bCs/>
        </w:rPr>
        <w:t>应用：</w:t>
      </w:r>
      <w:r>
        <w:rPr>
          <w:rFonts w:hint="eastAsia"/>
          <w:szCs w:val="21"/>
        </w:rPr>
        <w:t>运用简单长管沿程水头损失计算公式等进行串、并联管路计算。</w:t>
      </w:r>
    </w:p>
    <w:p>
      <w:pPr>
        <w:spacing w:line="360" w:lineRule="auto"/>
        <w:rPr>
          <w:b/>
          <w:bCs/>
        </w:rPr>
      </w:pPr>
      <w:r>
        <w:rPr>
          <w:rFonts w:hint="eastAsia"/>
          <w:b/>
          <w:bCs/>
        </w:rPr>
        <w:t>（三）沿程均匀泄流及装卸油鹤管（一般）</w:t>
      </w:r>
    </w:p>
    <w:p>
      <w:pPr>
        <w:spacing w:line="360" w:lineRule="auto"/>
        <w:ind w:firstLine="630" w:firstLineChars="299"/>
        <w:rPr>
          <w:rFonts w:ascii="宋体" w:hAnsi="宋体"/>
          <w:szCs w:val="21"/>
        </w:rPr>
      </w:pPr>
      <w:r>
        <w:rPr>
          <w:rFonts w:hint="eastAsia"/>
          <w:b/>
          <w:bCs/>
          <w:szCs w:val="21"/>
        </w:rPr>
        <w:t>识记：</w:t>
      </w:r>
      <w:r>
        <w:rPr>
          <w:rFonts w:hint="eastAsia" w:ascii="宋体" w:hAnsi="宋体"/>
          <w:szCs w:val="21"/>
        </w:rPr>
        <w:t>无。</w:t>
      </w:r>
    </w:p>
    <w:p>
      <w:pPr>
        <w:spacing w:line="360" w:lineRule="auto"/>
        <w:ind w:firstLine="630" w:firstLineChars="299"/>
        <w:rPr>
          <w:b/>
          <w:bCs/>
          <w:szCs w:val="21"/>
        </w:rPr>
      </w:pPr>
      <w:r>
        <w:rPr>
          <w:rFonts w:hint="eastAsia"/>
          <w:b/>
          <w:bCs/>
          <w:szCs w:val="21"/>
        </w:rPr>
        <w:t>理解：</w:t>
      </w:r>
      <w:r>
        <w:rPr>
          <w:rFonts w:hint="eastAsia" w:ascii="宋体" w:hAnsi="宋体"/>
          <w:szCs w:val="21"/>
        </w:rPr>
        <w:t>无。</w:t>
      </w:r>
    </w:p>
    <w:p>
      <w:pPr>
        <w:spacing w:line="360" w:lineRule="auto"/>
        <w:ind w:firstLine="630" w:firstLineChars="299"/>
        <w:rPr>
          <w:b/>
          <w:bCs/>
          <w:szCs w:val="21"/>
        </w:rPr>
      </w:pPr>
      <w:r>
        <w:rPr>
          <w:rFonts w:hint="eastAsia"/>
          <w:b/>
          <w:bCs/>
          <w:szCs w:val="21"/>
        </w:rPr>
        <w:t>应用：</w:t>
      </w:r>
      <w:r>
        <w:rPr>
          <w:rFonts w:hint="eastAsia" w:ascii="宋体" w:hAnsi="宋体"/>
          <w:szCs w:val="21"/>
        </w:rPr>
        <w:t>无。</w:t>
      </w:r>
    </w:p>
    <w:p>
      <w:pPr>
        <w:spacing w:line="360" w:lineRule="auto"/>
        <w:rPr>
          <w:b/>
          <w:bCs/>
        </w:rPr>
      </w:pPr>
      <w:r>
        <w:rPr>
          <w:rFonts w:hint="eastAsia"/>
          <w:b/>
          <w:bCs/>
        </w:rPr>
        <w:t>（四）短管水力计算（重点）</w:t>
      </w:r>
    </w:p>
    <w:p>
      <w:pPr>
        <w:spacing w:line="360" w:lineRule="auto"/>
        <w:ind w:firstLine="630" w:firstLineChars="299"/>
        <w:rPr>
          <w:rFonts w:ascii="宋体" w:hAnsi="宋体"/>
        </w:rPr>
      </w:pPr>
      <w:r>
        <w:rPr>
          <w:rFonts w:hint="eastAsia"/>
          <w:b/>
          <w:bCs/>
        </w:rPr>
        <w:t>识记：</w:t>
      </w:r>
      <w:r>
        <w:rPr>
          <w:rFonts w:hint="eastAsia" w:ascii="宋体" w:hAnsi="宋体"/>
          <w:szCs w:val="21"/>
        </w:rPr>
        <w:t>短管定义。</w:t>
      </w:r>
    </w:p>
    <w:p>
      <w:pPr>
        <w:spacing w:line="360" w:lineRule="auto"/>
        <w:ind w:firstLine="630" w:firstLineChars="299"/>
        <w:rPr>
          <w:b/>
          <w:bCs/>
        </w:rPr>
      </w:pPr>
      <w:r>
        <w:rPr>
          <w:rFonts w:hint="eastAsia"/>
          <w:b/>
          <w:bCs/>
        </w:rPr>
        <w:t>理解：</w:t>
      </w:r>
      <w:r>
        <w:rPr>
          <w:rFonts w:hint="eastAsia" w:ascii="宋体" w:hAnsi="宋体"/>
          <w:szCs w:val="21"/>
        </w:rPr>
        <w:t>短管计算公式、总水头损失计算通式。</w:t>
      </w:r>
    </w:p>
    <w:p>
      <w:pPr>
        <w:spacing w:line="360" w:lineRule="auto"/>
        <w:ind w:firstLine="630" w:firstLineChars="299"/>
        <w:rPr>
          <w:b/>
          <w:bCs/>
        </w:rPr>
      </w:pPr>
      <w:r>
        <w:rPr>
          <w:rFonts w:hint="eastAsia"/>
          <w:b/>
          <w:bCs/>
        </w:rPr>
        <w:t>应用：</w:t>
      </w:r>
      <w:r>
        <w:rPr>
          <w:rFonts w:hint="eastAsia" w:ascii="宋体" w:hAnsi="宋体"/>
          <w:szCs w:val="21"/>
        </w:rPr>
        <w:t>熟练运用长短管水头损失计算公式进行相关计算</w:t>
      </w:r>
      <w:r>
        <w:rPr>
          <w:rFonts w:hint="eastAsia" w:ascii="宋体" w:hAnsi="宋体"/>
          <w:sz w:val="24"/>
        </w:rPr>
        <w:t>。</w:t>
      </w:r>
    </w:p>
    <w:p>
      <w:pPr>
        <w:spacing w:line="360" w:lineRule="auto"/>
        <w:rPr>
          <w:b/>
          <w:bCs/>
        </w:rPr>
      </w:pPr>
      <w:r>
        <w:rPr>
          <w:rFonts w:hint="eastAsia"/>
          <w:b/>
          <w:bCs/>
        </w:rPr>
        <w:t>（五）孔口与管嘴泄流（重点）</w:t>
      </w:r>
    </w:p>
    <w:p>
      <w:pPr>
        <w:spacing w:line="360" w:lineRule="auto"/>
        <w:ind w:firstLine="630" w:firstLineChars="299"/>
        <w:rPr>
          <w:rFonts w:ascii="宋体" w:hAnsi="宋体"/>
        </w:rPr>
      </w:pPr>
      <w:r>
        <w:rPr>
          <w:rFonts w:hint="eastAsia"/>
          <w:b/>
          <w:bCs/>
        </w:rPr>
        <w:t>识记：</w:t>
      </w:r>
      <w:r>
        <w:rPr>
          <w:rFonts w:hint="eastAsia" w:ascii="宋体" w:hAnsi="宋体"/>
          <w:szCs w:val="21"/>
        </w:rPr>
        <w:t>收缩系数、流速系数、流量系数的定义，孔口、管嘴流量公式。</w:t>
      </w:r>
    </w:p>
    <w:p>
      <w:pPr>
        <w:spacing w:line="360" w:lineRule="auto"/>
        <w:ind w:firstLine="630" w:firstLineChars="299"/>
        <w:rPr>
          <w:b/>
          <w:bCs/>
        </w:rPr>
      </w:pPr>
      <w:r>
        <w:rPr>
          <w:rFonts w:hint="eastAsia"/>
          <w:b/>
          <w:bCs/>
        </w:rPr>
        <w:t>理解：</w:t>
      </w:r>
      <w:r>
        <w:rPr>
          <w:rFonts w:hint="eastAsia" w:ascii="宋体" w:hAnsi="宋体"/>
          <w:szCs w:val="21"/>
        </w:rPr>
        <w:t>管嘴比孔口长，但同等条件下其流量反而高的原因。</w:t>
      </w:r>
    </w:p>
    <w:p>
      <w:pPr>
        <w:spacing w:line="360" w:lineRule="auto"/>
        <w:ind w:firstLine="630" w:firstLineChars="299"/>
        <w:rPr>
          <w:b/>
          <w:bCs/>
        </w:rPr>
      </w:pPr>
      <w:r>
        <w:rPr>
          <w:rFonts w:hint="eastAsia"/>
          <w:b/>
          <w:bCs/>
        </w:rPr>
        <w:t>应用：</w:t>
      </w:r>
      <w:r>
        <w:rPr>
          <w:rFonts w:hint="eastAsia" w:ascii="宋体" w:hAnsi="宋体"/>
          <w:szCs w:val="21"/>
        </w:rPr>
        <w:t>利用伯努利方程等对复杂孔口、管嘴流量进行计算</w:t>
      </w:r>
      <w:r>
        <w:rPr>
          <w:rFonts w:hint="eastAsia" w:ascii="宋体" w:hAnsi="宋体"/>
          <w:sz w:val="24"/>
        </w:rPr>
        <w:t>。</w:t>
      </w:r>
    </w:p>
    <w:p>
      <w:pPr>
        <w:spacing w:line="360" w:lineRule="auto"/>
      </w:pPr>
    </w:p>
    <w:p>
      <w:pPr>
        <w:spacing w:line="360" w:lineRule="auto"/>
        <w:jc w:val="center"/>
        <w:rPr>
          <w:b/>
          <w:bCs/>
          <w:sz w:val="24"/>
          <w:szCs w:val="24"/>
        </w:rPr>
      </w:pPr>
      <w:r>
        <w:rPr>
          <w:rFonts w:hint="eastAsia"/>
          <w:b/>
          <w:bCs/>
          <w:sz w:val="24"/>
          <w:szCs w:val="24"/>
        </w:rPr>
        <w:t>第六章  一元不稳定流</w:t>
      </w:r>
    </w:p>
    <w:p>
      <w:pPr>
        <w:spacing w:line="360" w:lineRule="auto"/>
        <w:rPr>
          <w:b/>
          <w:bCs/>
        </w:rPr>
      </w:pPr>
      <w:r>
        <w:rPr>
          <w:rFonts w:hint="eastAsia"/>
          <w:b/>
          <w:bCs/>
        </w:rPr>
        <w:t>一、学习目的与要求</w:t>
      </w:r>
    </w:p>
    <w:p>
      <w:pPr>
        <w:spacing w:line="360" w:lineRule="auto"/>
        <w:rPr>
          <w:rFonts w:ascii="宋体"/>
          <w:szCs w:val="21"/>
        </w:rPr>
      </w:pPr>
      <w:r>
        <w:rPr>
          <w:rFonts w:hint="eastAsia" w:ascii="宋体"/>
          <w:szCs w:val="21"/>
        </w:rPr>
        <w:t>　　了解</w:t>
      </w:r>
      <w:r>
        <w:rPr>
          <w:rFonts w:hint="eastAsia" w:ascii="宋体" w:hAnsi="宋体"/>
        </w:rPr>
        <w:t>一元不稳定流基本方程、水击基本方程，掌握水击现象、水击压力的计算、变水头泄流及排空。</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w:t>
      </w:r>
      <w:r>
        <w:rPr>
          <w:rFonts w:hint="eastAsia" w:ascii="宋体" w:hAnsi="宋体"/>
        </w:rPr>
        <w:t>一元不稳定流基本方程</w:t>
      </w:r>
      <w:r>
        <w:rPr>
          <w:rFonts w:hint="eastAsia"/>
          <w:b/>
          <w:bCs/>
        </w:rPr>
        <w:t>（一般）</w:t>
      </w:r>
    </w:p>
    <w:p>
      <w:pPr>
        <w:spacing w:line="360" w:lineRule="auto"/>
        <w:ind w:firstLine="630" w:firstLineChars="299"/>
        <w:rPr>
          <w:szCs w:val="21"/>
        </w:rPr>
      </w:pPr>
      <w:r>
        <w:rPr>
          <w:rFonts w:hint="eastAsia"/>
          <w:b/>
          <w:bCs/>
          <w:szCs w:val="21"/>
        </w:rPr>
        <w:t>识记：</w:t>
      </w:r>
      <w:r>
        <w:rPr>
          <w:rFonts w:hint="eastAsia"/>
          <w:szCs w:val="21"/>
        </w:rPr>
        <w:t>无。</w:t>
      </w:r>
    </w:p>
    <w:p>
      <w:pPr>
        <w:spacing w:line="360" w:lineRule="auto"/>
        <w:ind w:firstLine="630" w:firstLineChars="299"/>
        <w:rPr>
          <w:b/>
          <w:bCs/>
          <w:szCs w:val="21"/>
        </w:rPr>
      </w:pPr>
      <w:r>
        <w:rPr>
          <w:rFonts w:hint="eastAsia"/>
          <w:b/>
          <w:bCs/>
          <w:szCs w:val="21"/>
        </w:rPr>
        <w:t>理解：</w:t>
      </w:r>
      <w:r>
        <w:rPr>
          <w:rFonts w:hint="eastAsia" w:ascii="宋体" w:hAnsi="宋体"/>
          <w:szCs w:val="21"/>
        </w:rPr>
        <w:t>无。</w:t>
      </w:r>
    </w:p>
    <w:p>
      <w:pPr>
        <w:spacing w:line="360" w:lineRule="auto"/>
        <w:ind w:firstLine="630" w:firstLineChars="299"/>
        <w:rPr>
          <w:b/>
          <w:bCs/>
          <w:szCs w:val="21"/>
        </w:rPr>
      </w:pPr>
      <w:r>
        <w:rPr>
          <w:rFonts w:hint="eastAsia"/>
          <w:b/>
          <w:bCs/>
          <w:szCs w:val="21"/>
        </w:rPr>
        <w:t>应用：</w:t>
      </w:r>
      <w:r>
        <w:rPr>
          <w:rFonts w:hint="eastAsia" w:ascii="宋体" w:hAnsi="宋体"/>
          <w:szCs w:val="21"/>
        </w:rPr>
        <w:t>无。</w:t>
      </w:r>
    </w:p>
    <w:p>
      <w:pPr>
        <w:spacing w:line="360" w:lineRule="auto"/>
        <w:rPr>
          <w:b/>
          <w:bCs/>
        </w:rPr>
      </w:pPr>
      <w:r>
        <w:rPr>
          <w:rFonts w:hint="eastAsia"/>
          <w:b/>
          <w:bCs/>
        </w:rPr>
        <w:t>（二）水击现象（次重点）</w:t>
      </w:r>
    </w:p>
    <w:p>
      <w:pPr>
        <w:spacing w:line="360" w:lineRule="auto"/>
        <w:ind w:firstLine="630" w:firstLineChars="299"/>
        <w:rPr>
          <w:b/>
          <w:bCs/>
        </w:rPr>
      </w:pPr>
      <w:r>
        <w:rPr>
          <w:rFonts w:hint="eastAsia"/>
          <w:b/>
          <w:bCs/>
        </w:rPr>
        <w:t>识记：</w:t>
      </w:r>
      <w:r>
        <w:rPr>
          <w:rFonts w:hint="eastAsia"/>
          <w:szCs w:val="21"/>
        </w:rPr>
        <w:t>水击、直接水击、间接水击、相长的定义。</w:t>
      </w:r>
    </w:p>
    <w:p>
      <w:pPr>
        <w:spacing w:line="360" w:lineRule="auto"/>
        <w:ind w:firstLine="630" w:firstLineChars="299"/>
        <w:rPr>
          <w:b/>
          <w:bCs/>
        </w:rPr>
      </w:pPr>
      <w:r>
        <w:rPr>
          <w:rFonts w:hint="eastAsia"/>
          <w:b/>
          <w:bCs/>
        </w:rPr>
        <w:t>理解：</w:t>
      </w:r>
      <w:r>
        <w:rPr>
          <w:rFonts w:hint="eastAsia"/>
          <w:szCs w:val="21"/>
        </w:rPr>
        <w:t>水击产生的原因。</w:t>
      </w:r>
    </w:p>
    <w:p>
      <w:pPr>
        <w:spacing w:line="360" w:lineRule="auto"/>
        <w:ind w:firstLine="630" w:firstLineChars="299"/>
        <w:rPr>
          <w:b/>
          <w:bCs/>
        </w:rPr>
      </w:pPr>
      <w:r>
        <w:rPr>
          <w:rFonts w:hint="eastAsia"/>
          <w:b/>
          <w:bCs/>
        </w:rPr>
        <w:t>应用：</w:t>
      </w:r>
      <w:r>
        <w:rPr>
          <w:rFonts w:hint="eastAsia"/>
          <w:szCs w:val="21"/>
        </w:rPr>
        <w:t>无。</w:t>
      </w:r>
    </w:p>
    <w:p>
      <w:pPr>
        <w:spacing w:line="360" w:lineRule="auto"/>
        <w:rPr>
          <w:b/>
          <w:bCs/>
        </w:rPr>
      </w:pPr>
      <w:r>
        <w:rPr>
          <w:rFonts w:hint="eastAsia"/>
          <w:b/>
          <w:bCs/>
        </w:rPr>
        <w:t>（三）水击压力的计算（重点）</w:t>
      </w:r>
    </w:p>
    <w:p>
      <w:pPr>
        <w:spacing w:line="360" w:lineRule="auto"/>
        <w:ind w:firstLine="630" w:firstLineChars="299"/>
        <w:rPr>
          <w:rFonts w:ascii="宋体" w:hAnsi="宋体"/>
          <w:szCs w:val="21"/>
        </w:rPr>
      </w:pPr>
      <w:r>
        <w:rPr>
          <w:rFonts w:hint="eastAsia"/>
          <w:b/>
          <w:bCs/>
          <w:szCs w:val="21"/>
        </w:rPr>
        <w:t>识记：</w:t>
      </w:r>
      <w:r>
        <w:rPr>
          <w:rFonts w:hint="eastAsia" w:ascii="宋体" w:hAnsi="宋体"/>
          <w:szCs w:val="21"/>
        </w:rPr>
        <w:t>水击压力及相长公式。</w:t>
      </w:r>
    </w:p>
    <w:p>
      <w:pPr>
        <w:spacing w:line="360" w:lineRule="auto"/>
        <w:ind w:firstLine="630" w:firstLineChars="299"/>
        <w:rPr>
          <w:b/>
          <w:bCs/>
          <w:szCs w:val="21"/>
        </w:rPr>
      </w:pPr>
      <w:r>
        <w:rPr>
          <w:rFonts w:hint="eastAsia"/>
          <w:b/>
          <w:bCs/>
          <w:szCs w:val="21"/>
        </w:rPr>
        <w:t>理解：</w:t>
      </w:r>
      <w:r>
        <w:rPr>
          <w:rFonts w:hint="eastAsia" w:ascii="宋体" w:hAnsi="宋体"/>
          <w:szCs w:val="21"/>
        </w:rPr>
        <w:t>影响水击因素。</w:t>
      </w:r>
    </w:p>
    <w:p>
      <w:pPr>
        <w:spacing w:line="360" w:lineRule="auto"/>
        <w:ind w:firstLine="630" w:firstLineChars="299"/>
        <w:rPr>
          <w:b/>
          <w:bCs/>
          <w:szCs w:val="21"/>
        </w:rPr>
      </w:pPr>
      <w:r>
        <w:rPr>
          <w:rFonts w:hint="eastAsia"/>
          <w:b/>
          <w:bCs/>
          <w:szCs w:val="21"/>
        </w:rPr>
        <w:t>应用：</w:t>
      </w:r>
      <w:r>
        <w:rPr>
          <w:rFonts w:hint="eastAsia" w:ascii="宋体" w:hAnsi="宋体"/>
          <w:szCs w:val="21"/>
        </w:rPr>
        <w:t>水击压力及相长公式进行相关计算。</w:t>
      </w:r>
    </w:p>
    <w:p>
      <w:pPr>
        <w:spacing w:line="360" w:lineRule="auto"/>
        <w:rPr>
          <w:b/>
          <w:bCs/>
        </w:rPr>
      </w:pPr>
      <w:r>
        <w:rPr>
          <w:rFonts w:hint="eastAsia"/>
          <w:b/>
          <w:bCs/>
        </w:rPr>
        <w:t>（四）水击基本方程（一般）</w:t>
      </w:r>
    </w:p>
    <w:p>
      <w:pPr>
        <w:spacing w:line="360" w:lineRule="auto"/>
        <w:ind w:firstLine="630" w:firstLineChars="299"/>
        <w:rPr>
          <w:rFonts w:ascii="宋体" w:hAnsi="宋体"/>
        </w:rPr>
      </w:pPr>
      <w:r>
        <w:rPr>
          <w:rFonts w:hint="eastAsia"/>
          <w:b/>
          <w:bCs/>
        </w:rPr>
        <w:t>识记：</w:t>
      </w:r>
      <w:r>
        <w:rPr>
          <w:rFonts w:hint="eastAsia" w:ascii="宋体" w:hAnsi="宋体"/>
          <w:szCs w:val="21"/>
        </w:rPr>
        <w:t>无。</w:t>
      </w:r>
    </w:p>
    <w:p>
      <w:pPr>
        <w:spacing w:line="360" w:lineRule="auto"/>
        <w:ind w:firstLine="630" w:firstLineChars="299"/>
        <w:rPr>
          <w:b/>
          <w:bCs/>
        </w:rPr>
      </w:pPr>
      <w:r>
        <w:rPr>
          <w:rFonts w:hint="eastAsia"/>
          <w:b/>
          <w:bCs/>
        </w:rPr>
        <w:t>理解：</w:t>
      </w:r>
      <w:r>
        <w:rPr>
          <w:rFonts w:hint="eastAsia" w:ascii="宋体" w:hAnsi="宋体"/>
          <w:szCs w:val="21"/>
        </w:rPr>
        <w:t>无。</w:t>
      </w:r>
    </w:p>
    <w:p>
      <w:pPr>
        <w:spacing w:line="360" w:lineRule="auto"/>
        <w:ind w:firstLine="630" w:firstLineChars="299"/>
        <w:rPr>
          <w:b/>
          <w:bCs/>
        </w:rPr>
      </w:pPr>
      <w:r>
        <w:rPr>
          <w:rFonts w:hint="eastAsia"/>
          <w:b/>
          <w:bCs/>
        </w:rPr>
        <w:t>应用：</w:t>
      </w:r>
      <w:r>
        <w:rPr>
          <w:rFonts w:hint="eastAsia" w:ascii="宋体" w:hAnsi="宋体"/>
          <w:szCs w:val="21"/>
        </w:rPr>
        <w:t>无</w:t>
      </w:r>
      <w:r>
        <w:rPr>
          <w:rFonts w:hint="eastAsia" w:ascii="宋体" w:hAnsi="宋体"/>
          <w:sz w:val="24"/>
        </w:rPr>
        <w:t>。</w:t>
      </w:r>
    </w:p>
    <w:p>
      <w:pPr>
        <w:spacing w:line="360" w:lineRule="auto"/>
        <w:rPr>
          <w:b/>
          <w:bCs/>
        </w:rPr>
      </w:pPr>
      <w:r>
        <w:rPr>
          <w:rFonts w:hint="eastAsia"/>
          <w:b/>
          <w:bCs/>
        </w:rPr>
        <w:t>（五）变水头泄流及排空（次重点）</w:t>
      </w:r>
    </w:p>
    <w:p>
      <w:pPr>
        <w:spacing w:line="360" w:lineRule="auto"/>
        <w:ind w:firstLine="630" w:firstLineChars="299"/>
        <w:rPr>
          <w:rFonts w:ascii="宋体" w:hAnsi="宋体"/>
        </w:rPr>
      </w:pPr>
      <w:r>
        <w:rPr>
          <w:rFonts w:hint="eastAsia"/>
          <w:b/>
          <w:bCs/>
        </w:rPr>
        <w:t>识记：</w:t>
      </w:r>
      <w:r>
        <w:rPr>
          <w:rFonts w:hint="eastAsia" w:ascii="宋体" w:hAnsi="宋体"/>
          <w:szCs w:val="21"/>
        </w:rPr>
        <w:t>变水头泄流时间公式。</w:t>
      </w:r>
    </w:p>
    <w:p>
      <w:pPr>
        <w:spacing w:line="360" w:lineRule="auto"/>
        <w:ind w:firstLine="630" w:firstLineChars="299"/>
        <w:rPr>
          <w:b/>
          <w:bCs/>
        </w:rPr>
      </w:pPr>
      <w:r>
        <w:rPr>
          <w:rFonts w:hint="eastAsia"/>
          <w:b/>
          <w:bCs/>
        </w:rPr>
        <w:t>理解：</w:t>
      </w:r>
      <w:r>
        <w:rPr>
          <w:rFonts w:hint="eastAsia" w:ascii="宋体" w:hAnsi="宋体"/>
          <w:szCs w:val="21"/>
        </w:rPr>
        <w:t>变水头泄流时间公式。</w:t>
      </w:r>
    </w:p>
    <w:p>
      <w:pPr>
        <w:spacing w:line="360" w:lineRule="auto"/>
        <w:ind w:firstLine="630" w:firstLineChars="299"/>
        <w:rPr>
          <w:rFonts w:ascii="宋体" w:hAnsi="宋体"/>
          <w:sz w:val="24"/>
        </w:rPr>
      </w:pPr>
      <w:r>
        <w:rPr>
          <w:rFonts w:hint="eastAsia"/>
          <w:b/>
          <w:bCs/>
        </w:rPr>
        <w:t>应用：</w:t>
      </w:r>
      <w:r>
        <w:rPr>
          <w:rFonts w:hint="eastAsia" w:ascii="宋体" w:hAnsi="宋体"/>
          <w:szCs w:val="21"/>
        </w:rPr>
        <w:t>用变水头泄流时间公式进行相关计算</w:t>
      </w:r>
      <w:r>
        <w:rPr>
          <w:rFonts w:hint="eastAsia" w:ascii="宋体" w:hAnsi="宋体"/>
          <w:sz w:val="24"/>
        </w:rPr>
        <w:t>。</w:t>
      </w:r>
    </w:p>
    <w:p>
      <w:pPr>
        <w:spacing w:line="360" w:lineRule="auto"/>
        <w:ind w:firstLine="630" w:firstLineChars="299"/>
        <w:rPr>
          <w:b/>
          <w:bCs/>
        </w:rPr>
      </w:pPr>
    </w:p>
    <w:p>
      <w:pPr>
        <w:spacing w:line="360" w:lineRule="auto"/>
        <w:jc w:val="center"/>
        <w:rPr>
          <w:b/>
          <w:bCs/>
          <w:sz w:val="24"/>
          <w:szCs w:val="24"/>
        </w:rPr>
      </w:pPr>
      <w:r>
        <w:rPr>
          <w:rFonts w:hint="eastAsia"/>
          <w:b/>
          <w:bCs/>
          <w:sz w:val="24"/>
          <w:szCs w:val="24"/>
        </w:rPr>
        <w:t>第七章  理想流体二元不可压缩流动</w:t>
      </w:r>
    </w:p>
    <w:p>
      <w:pPr>
        <w:spacing w:line="360" w:lineRule="auto"/>
        <w:rPr>
          <w:b/>
          <w:bCs/>
        </w:rPr>
      </w:pPr>
      <w:r>
        <w:rPr>
          <w:rFonts w:hint="eastAsia"/>
          <w:b/>
          <w:bCs/>
        </w:rPr>
        <w:t>一、学习目的与要求</w:t>
      </w:r>
    </w:p>
    <w:p>
      <w:pPr>
        <w:spacing w:line="360" w:lineRule="auto"/>
        <w:rPr>
          <w:rFonts w:ascii="宋体"/>
          <w:szCs w:val="21"/>
        </w:rPr>
      </w:pPr>
      <w:r>
        <w:rPr>
          <w:rFonts w:hint="eastAsia" w:ascii="宋体"/>
          <w:szCs w:val="21"/>
        </w:rPr>
        <w:t>　　了解</w:t>
      </w:r>
      <w:r>
        <w:rPr>
          <w:rFonts w:hint="eastAsia" w:ascii="宋体" w:hAnsi="宋体"/>
        </w:rPr>
        <w:t>势流叠加原理、绕流升力和阻力，掌握流体微团运动分析、势流和涡流、平面势流。</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（一）流体微团运动分析、势流和涡流（次重点）</w:t>
      </w:r>
    </w:p>
    <w:p>
      <w:pPr>
        <w:spacing w:line="360" w:lineRule="auto"/>
        <w:ind w:firstLine="630" w:firstLineChars="299"/>
        <w:rPr>
          <w:szCs w:val="21"/>
        </w:rPr>
      </w:pPr>
      <w:r>
        <w:rPr>
          <w:rFonts w:hint="eastAsia"/>
          <w:b/>
          <w:bCs/>
          <w:szCs w:val="21"/>
        </w:rPr>
        <w:t>识记：</w:t>
      </w:r>
      <w:r>
        <w:rPr>
          <w:rFonts w:hint="eastAsia"/>
          <w:szCs w:val="21"/>
        </w:rPr>
        <w:t>线变形率、角变形率、旋转角速度计算公式，势流与涡流的定义。</w:t>
      </w:r>
    </w:p>
    <w:p>
      <w:pPr>
        <w:spacing w:line="360" w:lineRule="auto"/>
        <w:ind w:firstLine="630" w:firstLineChars="299"/>
        <w:rPr>
          <w:b/>
          <w:bCs/>
          <w:szCs w:val="21"/>
        </w:rPr>
      </w:pPr>
      <w:r>
        <w:rPr>
          <w:rFonts w:hint="eastAsia"/>
          <w:b/>
          <w:bCs/>
          <w:szCs w:val="21"/>
        </w:rPr>
        <w:t>理解：</w:t>
      </w:r>
      <w:r>
        <w:rPr>
          <w:rFonts w:hint="eastAsia" w:ascii="宋体" w:hAnsi="宋体"/>
          <w:szCs w:val="21"/>
        </w:rPr>
        <w:t>无。</w:t>
      </w:r>
    </w:p>
    <w:p>
      <w:pPr>
        <w:spacing w:line="360" w:lineRule="auto"/>
        <w:ind w:firstLine="630" w:firstLineChars="299"/>
        <w:rPr>
          <w:b/>
          <w:bCs/>
          <w:szCs w:val="21"/>
        </w:rPr>
      </w:pPr>
      <w:r>
        <w:rPr>
          <w:rFonts w:hint="eastAsia"/>
          <w:b/>
          <w:bCs/>
          <w:szCs w:val="21"/>
        </w:rPr>
        <w:t>应用：</w:t>
      </w:r>
      <w:r>
        <w:rPr>
          <w:rFonts w:hint="eastAsia"/>
          <w:szCs w:val="21"/>
        </w:rPr>
        <w:t>能运用线变形率、角变形率、旋转角速度计算公式进行相关计算</w:t>
      </w:r>
      <w:r>
        <w:rPr>
          <w:rFonts w:hint="eastAsia" w:ascii="宋体" w:hAnsi="宋体"/>
          <w:szCs w:val="21"/>
        </w:rPr>
        <w:t>。</w:t>
      </w:r>
    </w:p>
    <w:p>
      <w:pPr>
        <w:spacing w:line="360" w:lineRule="auto"/>
        <w:rPr>
          <w:b/>
          <w:bCs/>
        </w:rPr>
      </w:pPr>
      <w:r>
        <w:rPr>
          <w:rFonts w:hint="eastAsia"/>
          <w:b/>
          <w:bCs/>
        </w:rPr>
        <w:t>（二）平面势流（重点）</w:t>
      </w:r>
    </w:p>
    <w:p>
      <w:pPr>
        <w:spacing w:line="360" w:lineRule="auto"/>
        <w:ind w:firstLine="630" w:firstLineChars="299"/>
        <w:rPr>
          <w:b/>
          <w:bCs/>
        </w:rPr>
      </w:pPr>
      <w:r>
        <w:rPr>
          <w:rFonts w:hint="eastAsia"/>
          <w:b/>
          <w:bCs/>
        </w:rPr>
        <w:t>识记：</w:t>
      </w:r>
      <w:r>
        <w:rPr>
          <w:rFonts w:hint="eastAsia"/>
          <w:szCs w:val="21"/>
        </w:rPr>
        <w:t>柯西-黎曼条件。</w:t>
      </w:r>
    </w:p>
    <w:p>
      <w:pPr>
        <w:spacing w:line="360" w:lineRule="auto"/>
        <w:ind w:firstLine="630" w:firstLineChars="299"/>
        <w:rPr>
          <w:b/>
          <w:bCs/>
        </w:rPr>
      </w:pPr>
      <w:r>
        <w:rPr>
          <w:rFonts w:hint="eastAsia"/>
          <w:b/>
          <w:bCs/>
        </w:rPr>
        <w:t>理解：</w:t>
      </w:r>
      <w:r>
        <w:rPr>
          <w:rFonts w:hint="eastAsia"/>
          <w:szCs w:val="21"/>
        </w:rPr>
        <w:t>流函数、速度势及流速分量之间的关系。</w:t>
      </w:r>
    </w:p>
    <w:p>
      <w:pPr>
        <w:spacing w:line="360" w:lineRule="auto"/>
        <w:ind w:firstLine="630" w:firstLineChars="299"/>
        <w:rPr>
          <w:b/>
          <w:bCs/>
        </w:rPr>
      </w:pPr>
      <w:r>
        <w:rPr>
          <w:rFonts w:hint="eastAsia"/>
          <w:b/>
          <w:bCs/>
        </w:rPr>
        <w:t>应用：</w:t>
      </w:r>
      <w:r>
        <w:rPr>
          <w:rFonts w:hint="eastAsia"/>
          <w:szCs w:val="21"/>
        </w:rPr>
        <w:t>根据柯西-黎曼条件与流函数（速度势），迅速求出速度势（流函数）。根据柯西-黎曼条件与流速，求出流函数、速度势。</w:t>
      </w:r>
    </w:p>
    <w:p>
      <w:pPr>
        <w:spacing w:line="360" w:lineRule="auto"/>
        <w:rPr>
          <w:b/>
          <w:bCs/>
        </w:rPr>
      </w:pPr>
      <w:r>
        <w:rPr>
          <w:rFonts w:hint="eastAsia"/>
          <w:b/>
          <w:bCs/>
        </w:rPr>
        <w:t>（三）势流叠加原理（一般）</w:t>
      </w:r>
    </w:p>
    <w:p>
      <w:pPr>
        <w:spacing w:line="360" w:lineRule="auto"/>
        <w:ind w:firstLine="630" w:firstLineChars="299"/>
        <w:rPr>
          <w:rFonts w:ascii="宋体" w:hAnsi="宋体"/>
        </w:rPr>
      </w:pPr>
      <w:r>
        <w:rPr>
          <w:rFonts w:hint="eastAsia"/>
          <w:b/>
          <w:bCs/>
        </w:rPr>
        <w:t>识记：</w:t>
      </w:r>
      <w:r>
        <w:rPr>
          <w:rFonts w:hint="eastAsia" w:ascii="宋体" w:hAnsi="宋体"/>
          <w:szCs w:val="21"/>
        </w:rPr>
        <w:t>无。</w:t>
      </w:r>
    </w:p>
    <w:p>
      <w:pPr>
        <w:spacing w:line="360" w:lineRule="auto"/>
        <w:ind w:firstLine="630" w:firstLineChars="299"/>
        <w:rPr>
          <w:b/>
          <w:bCs/>
        </w:rPr>
      </w:pPr>
      <w:r>
        <w:rPr>
          <w:rFonts w:hint="eastAsia"/>
          <w:b/>
          <w:bCs/>
        </w:rPr>
        <w:t>理解：</w:t>
      </w:r>
      <w:r>
        <w:rPr>
          <w:rFonts w:hint="eastAsia" w:ascii="宋体" w:hAnsi="宋体"/>
          <w:szCs w:val="21"/>
        </w:rPr>
        <w:t>无。</w:t>
      </w:r>
    </w:p>
    <w:p>
      <w:pPr>
        <w:spacing w:line="360" w:lineRule="auto"/>
        <w:ind w:firstLine="630" w:firstLineChars="299"/>
        <w:rPr>
          <w:b/>
          <w:bCs/>
        </w:rPr>
      </w:pPr>
      <w:r>
        <w:rPr>
          <w:rFonts w:hint="eastAsia"/>
          <w:b/>
          <w:bCs/>
        </w:rPr>
        <w:t>应用：</w:t>
      </w:r>
      <w:r>
        <w:rPr>
          <w:rFonts w:hint="eastAsia" w:ascii="宋体" w:hAnsi="宋体"/>
          <w:szCs w:val="21"/>
        </w:rPr>
        <w:t>无</w:t>
      </w:r>
      <w:r>
        <w:rPr>
          <w:rFonts w:hint="eastAsia" w:ascii="宋体" w:hAnsi="宋体"/>
          <w:sz w:val="24"/>
        </w:rPr>
        <w:t>。</w:t>
      </w:r>
    </w:p>
    <w:p>
      <w:pPr>
        <w:spacing w:line="360" w:lineRule="auto"/>
        <w:rPr>
          <w:b/>
          <w:bCs/>
        </w:rPr>
      </w:pPr>
      <w:r>
        <w:rPr>
          <w:rFonts w:hint="eastAsia"/>
          <w:b/>
          <w:bCs/>
        </w:rPr>
        <w:t>（四）绕流升力和阻力（一般）</w:t>
      </w:r>
    </w:p>
    <w:p>
      <w:pPr>
        <w:spacing w:line="360" w:lineRule="auto"/>
        <w:ind w:firstLine="630" w:firstLineChars="299"/>
        <w:rPr>
          <w:rFonts w:ascii="宋体" w:hAnsi="宋体"/>
        </w:rPr>
      </w:pPr>
      <w:r>
        <w:rPr>
          <w:rFonts w:hint="eastAsia"/>
          <w:b/>
          <w:bCs/>
        </w:rPr>
        <w:t>识记：</w:t>
      </w:r>
      <w:r>
        <w:rPr>
          <w:rFonts w:hint="eastAsia" w:ascii="宋体" w:hAnsi="宋体"/>
          <w:szCs w:val="21"/>
        </w:rPr>
        <w:t>无。</w:t>
      </w:r>
    </w:p>
    <w:p>
      <w:pPr>
        <w:spacing w:line="360" w:lineRule="auto"/>
        <w:ind w:firstLine="630" w:firstLineChars="299"/>
        <w:rPr>
          <w:b/>
          <w:bCs/>
        </w:rPr>
      </w:pPr>
      <w:r>
        <w:rPr>
          <w:rFonts w:hint="eastAsia"/>
          <w:b/>
          <w:bCs/>
        </w:rPr>
        <w:t>理解：</w:t>
      </w:r>
      <w:r>
        <w:rPr>
          <w:rFonts w:hint="eastAsia" w:ascii="宋体" w:hAnsi="宋体"/>
          <w:szCs w:val="21"/>
        </w:rPr>
        <w:t>无。</w:t>
      </w:r>
    </w:p>
    <w:p>
      <w:pPr>
        <w:spacing w:line="360" w:lineRule="auto"/>
        <w:ind w:firstLine="630" w:firstLineChars="299"/>
        <w:rPr>
          <w:b/>
          <w:bCs/>
        </w:rPr>
      </w:pPr>
      <w:r>
        <w:rPr>
          <w:rFonts w:hint="eastAsia"/>
          <w:b/>
          <w:bCs/>
        </w:rPr>
        <w:t>应用：</w:t>
      </w:r>
      <w:r>
        <w:rPr>
          <w:rFonts w:hint="eastAsia" w:ascii="宋体" w:hAnsi="宋体"/>
          <w:szCs w:val="21"/>
        </w:rPr>
        <w:t>无</w:t>
      </w:r>
      <w:r>
        <w:rPr>
          <w:rFonts w:hint="eastAsia" w:ascii="宋体" w:hAnsi="宋体"/>
          <w:sz w:val="24"/>
        </w:rPr>
        <w:t>。</w:t>
      </w:r>
    </w:p>
    <w:p>
      <w:pPr>
        <w:spacing w:line="360" w:lineRule="auto"/>
        <w:jc w:val="center"/>
        <w:rPr>
          <w:b/>
          <w:bCs/>
          <w:sz w:val="24"/>
          <w:szCs w:val="24"/>
        </w:rPr>
      </w:pPr>
      <w:r>
        <w:rPr>
          <w:rFonts w:hint="eastAsia"/>
          <w:b/>
          <w:bCs/>
          <w:sz w:val="24"/>
          <w:szCs w:val="24"/>
        </w:rPr>
        <w:t>第八章  气体的运动</w:t>
      </w:r>
    </w:p>
    <w:p>
      <w:pPr>
        <w:spacing w:line="360" w:lineRule="auto"/>
        <w:rPr>
          <w:b/>
          <w:bCs/>
        </w:rPr>
      </w:pPr>
      <w:r>
        <w:rPr>
          <w:rFonts w:hint="eastAsia"/>
          <w:b/>
          <w:bCs/>
        </w:rPr>
        <w:t>一、学习目的与要求</w:t>
      </w:r>
    </w:p>
    <w:p>
      <w:pPr>
        <w:spacing w:line="360" w:lineRule="auto"/>
        <w:rPr>
          <w:rFonts w:ascii="宋体"/>
          <w:szCs w:val="21"/>
        </w:rPr>
      </w:pPr>
      <w:r>
        <w:rPr>
          <w:rFonts w:hint="eastAsia" w:ascii="宋体"/>
          <w:szCs w:val="21"/>
        </w:rPr>
        <w:t>　　了解</w:t>
      </w:r>
      <w:r>
        <w:rPr>
          <w:rFonts w:hint="eastAsia" w:ascii="宋体" w:hAnsi="宋体"/>
        </w:rPr>
        <w:t>气体动力学诸方程、微弱扰动在亚声速流和超声速流中的传播、激波、气体加速与减速，掌握滞止参数、气体动力学参数及其应用。</w:t>
      </w:r>
    </w:p>
    <w:p>
      <w:pPr>
        <w:spacing w:line="360" w:lineRule="auto"/>
        <w:rPr>
          <w:rFonts w:ascii="Times New Roman" w:hAnsi="Times New Roman"/>
          <w:b/>
          <w:bCs/>
          <w:szCs w:val="24"/>
        </w:rPr>
      </w:pPr>
      <w:r>
        <w:rPr>
          <w:rFonts w:hint="eastAsia"/>
          <w:b/>
          <w:bCs/>
        </w:rPr>
        <w:t>二、考核知识点与考核目标</w:t>
      </w:r>
    </w:p>
    <w:p>
      <w:pPr>
        <w:spacing w:line="360" w:lineRule="auto"/>
        <w:rPr>
          <w:b/>
          <w:bCs/>
        </w:rPr>
      </w:pPr>
      <w:r>
        <w:rPr>
          <w:rFonts w:hint="eastAsia"/>
          <w:b/>
          <w:bCs/>
        </w:rPr>
        <w:t>（一）气体动力学诸方程（一般）</w:t>
      </w:r>
    </w:p>
    <w:p>
      <w:pPr>
        <w:spacing w:line="360" w:lineRule="auto"/>
        <w:ind w:firstLine="630" w:firstLineChars="299"/>
        <w:rPr>
          <w:szCs w:val="21"/>
        </w:rPr>
      </w:pPr>
      <w:r>
        <w:rPr>
          <w:rFonts w:hint="eastAsia"/>
          <w:b/>
          <w:bCs/>
          <w:szCs w:val="21"/>
        </w:rPr>
        <w:t>识记：</w:t>
      </w:r>
      <w:r>
        <w:rPr>
          <w:rFonts w:hint="eastAsia"/>
          <w:szCs w:val="21"/>
        </w:rPr>
        <w:t>无。</w:t>
      </w:r>
    </w:p>
    <w:p>
      <w:pPr>
        <w:spacing w:line="360" w:lineRule="auto"/>
        <w:ind w:firstLine="630" w:firstLineChars="299"/>
        <w:rPr>
          <w:b/>
          <w:bCs/>
          <w:szCs w:val="21"/>
        </w:rPr>
      </w:pPr>
      <w:r>
        <w:rPr>
          <w:rFonts w:hint="eastAsia"/>
          <w:b/>
          <w:bCs/>
          <w:szCs w:val="21"/>
        </w:rPr>
        <w:t>理解：</w:t>
      </w:r>
      <w:r>
        <w:rPr>
          <w:rFonts w:hint="eastAsia" w:ascii="宋体" w:hAnsi="宋体"/>
          <w:szCs w:val="21"/>
        </w:rPr>
        <w:t>无。</w:t>
      </w:r>
    </w:p>
    <w:p>
      <w:pPr>
        <w:spacing w:line="360" w:lineRule="auto"/>
        <w:ind w:firstLine="630" w:firstLineChars="299"/>
        <w:rPr>
          <w:b/>
          <w:bCs/>
          <w:szCs w:val="21"/>
        </w:rPr>
      </w:pPr>
      <w:r>
        <w:rPr>
          <w:rFonts w:hint="eastAsia"/>
          <w:b/>
          <w:bCs/>
          <w:szCs w:val="21"/>
        </w:rPr>
        <w:t>应用：</w:t>
      </w:r>
      <w:r>
        <w:rPr>
          <w:rFonts w:hint="eastAsia"/>
          <w:szCs w:val="21"/>
        </w:rPr>
        <w:t>无</w:t>
      </w:r>
      <w:r>
        <w:rPr>
          <w:rFonts w:hint="eastAsia" w:ascii="宋体" w:hAnsi="宋体"/>
          <w:szCs w:val="21"/>
        </w:rPr>
        <w:t>。</w:t>
      </w:r>
    </w:p>
    <w:p>
      <w:pPr>
        <w:spacing w:line="360" w:lineRule="auto"/>
        <w:rPr>
          <w:b/>
          <w:bCs/>
        </w:rPr>
      </w:pPr>
      <w:r>
        <w:rPr>
          <w:rFonts w:hint="eastAsia"/>
          <w:b/>
          <w:bCs/>
        </w:rPr>
        <w:t>（二）滞止参数、气体动力学参数及其应用（重点）</w:t>
      </w:r>
    </w:p>
    <w:p>
      <w:pPr>
        <w:spacing w:line="360" w:lineRule="auto"/>
        <w:ind w:firstLine="630" w:firstLineChars="299"/>
        <w:rPr>
          <w:b/>
          <w:bCs/>
        </w:rPr>
      </w:pPr>
      <w:r>
        <w:rPr>
          <w:rFonts w:hint="eastAsia"/>
          <w:b/>
          <w:bCs/>
        </w:rPr>
        <w:t>识记：</w:t>
      </w:r>
      <w:r>
        <w:rPr>
          <w:rFonts w:hint="eastAsia"/>
          <w:szCs w:val="21"/>
        </w:rPr>
        <w:t>滞止温度、压强、密度计算式，声速、马赫数定义及计算式，气体极限速度、临界声速及速度系数。</w:t>
      </w:r>
    </w:p>
    <w:p>
      <w:pPr>
        <w:spacing w:line="360" w:lineRule="auto"/>
        <w:ind w:firstLine="630" w:firstLineChars="299"/>
        <w:rPr>
          <w:b/>
          <w:bCs/>
        </w:rPr>
      </w:pPr>
      <w:r>
        <w:rPr>
          <w:rFonts w:hint="eastAsia"/>
          <w:b/>
          <w:bCs/>
        </w:rPr>
        <w:t>理解：</w:t>
      </w:r>
      <w:r>
        <w:rPr>
          <w:rFonts w:hint="eastAsia"/>
          <w:szCs w:val="21"/>
        </w:rPr>
        <w:t>滞止参数、气体动力学参数之间的关系 。</w:t>
      </w:r>
    </w:p>
    <w:p>
      <w:pPr>
        <w:spacing w:line="360" w:lineRule="auto"/>
        <w:ind w:firstLine="630" w:firstLineChars="299"/>
        <w:rPr>
          <w:b/>
          <w:bCs/>
        </w:rPr>
      </w:pPr>
      <w:r>
        <w:rPr>
          <w:rFonts w:hint="eastAsia"/>
          <w:b/>
          <w:bCs/>
        </w:rPr>
        <w:t>应用：</w:t>
      </w:r>
      <w:r>
        <w:rPr>
          <w:rFonts w:hint="eastAsia"/>
          <w:szCs w:val="21"/>
        </w:rPr>
        <w:t>能根据气体动力学方程等计算滞止参数、气体动力学参数。</w:t>
      </w:r>
    </w:p>
    <w:p>
      <w:pPr>
        <w:spacing w:line="360" w:lineRule="auto"/>
        <w:rPr>
          <w:b/>
          <w:bCs/>
        </w:rPr>
      </w:pPr>
      <w:r>
        <w:rPr>
          <w:rFonts w:hint="eastAsia"/>
          <w:b/>
          <w:bCs/>
        </w:rPr>
        <w:t>（三）微弱扰动在亚声速流和超声速流中的传播（一般）</w:t>
      </w:r>
    </w:p>
    <w:p>
      <w:pPr>
        <w:spacing w:line="360" w:lineRule="auto"/>
        <w:ind w:firstLine="630" w:firstLineChars="299"/>
        <w:rPr>
          <w:rFonts w:ascii="宋体" w:hAnsi="宋体"/>
        </w:rPr>
      </w:pPr>
      <w:r>
        <w:rPr>
          <w:rFonts w:hint="eastAsia"/>
          <w:b/>
          <w:bCs/>
        </w:rPr>
        <w:t>识记：</w:t>
      </w:r>
      <w:r>
        <w:rPr>
          <w:rFonts w:hint="eastAsia" w:ascii="宋体" w:hAnsi="宋体"/>
          <w:szCs w:val="21"/>
        </w:rPr>
        <w:t>无。</w:t>
      </w:r>
    </w:p>
    <w:p>
      <w:pPr>
        <w:spacing w:line="360" w:lineRule="auto"/>
        <w:ind w:firstLine="630" w:firstLineChars="299"/>
        <w:rPr>
          <w:b/>
          <w:bCs/>
        </w:rPr>
      </w:pPr>
      <w:r>
        <w:rPr>
          <w:rFonts w:hint="eastAsia"/>
          <w:b/>
          <w:bCs/>
        </w:rPr>
        <w:t>理解：</w:t>
      </w:r>
      <w:r>
        <w:rPr>
          <w:rFonts w:hint="eastAsia" w:ascii="宋体" w:hAnsi="宋体"/>
          <w:szCs w:val="21"/>
        </w:rPr>
        <w:t>无。</w:t>
      </w:r>
    </w:p>
    <w:p>
      <w:pPr>
        <w:spacing w:line="360" w:lineRule="auto"/>
        <w:ind w:firstLine="630" w:firstLineChars="299"/>
        <w:rPr>
          <w:b/>
          <w:bCs/>
        </w:rPr>
      </w:pPr>
      <w:r>
        <w:rPr>
          <w:rFonts w:hint="eastAsia"/>
          <w:b/>
          <w:bCs/>
        </w:rPr>
        <w:t>应用：</w:t>
      </w:r>
      <w:r>
        <w:rPr>
          <w:rFonts w:hint="eastAsia" w:ascii="宋体" w:hAnsi="宋体"/>
          <w:szCs w:val="21"/>
        </w:rPr>
        <w:t>无</w:t>
      </w:r>
      <w:r>
        <w:rPr>
          <w:rFonts w:hint="eastAsia" w:ascii="宋体" w:hAnsi="宋体"/>
          <w:sz w:val="24"/>
        </w:rPr>
        <w:t>。</w:t>
      </w:r>
    </w:p>
    <w:p>
      <w:pPr>
        <w:spacing w:line="360" w:lineRule="auto"/>
        <w:rPr>
          <w:b/>
          <w:bCs/>
        </w:rPr>
      </w:pPr>
      <w:r>
        <w:rPr>
          <w:rFonts w:hint="eastAsia"/>
          <w:b/>
          <w:bCs/>
        </w:rPr>
        <w:t>（四）激波（一般）</w:t>
      </w:r>
    </w:p>
    <w:p>
      <w:pPr>
        <w:spacing w:line="360" w:lineRule="auto"/>
        <w:ind w:firstLine="630" w:firstLineChars="299"/>
        <w:rPr>
          <w:rFonts w:ascii="宋体" w:hAnsi="宋体"/>
        </w:rPr>
      </w:pPr>
      <w:r>
        <w:rPr>
          <w:rFonts w:hint="eastAsia"/>
          <w:b/>
          <w:bCs/>
        </w:rPr>
        <w:t>识记：</w:t>
      </w:r>
      <w:r>
        <w:rPr>
          <w:rFonts w:hint="eastAsia" w:ascii="宋体" w:hAnsi="宋体"/>
          <w:szCs w:val="21"/>
        </w:rPr>
        <w:t>无。</w:t>
      </w:r>
    </w:p>
    <w:p>
      <w:pPr>
        <w:spacing w:line="360" w:lineRule="auto"/>
        <w:ind w:firstLine="630" w:firstLineChars="299"/>
        <w:rPr>
          <w:b/>
          <w:bCs/>
        </w:rPr>
      </w:pPr>
      <w:r>
        <w:rPr>
          <w:rFonts w:hint="eastAsia"/>
          <w:b/>
          <w:bCs/>
        </w:rPr>
        <w:t>理解：</w:t>
      </w:r>
      <w:r>
        <w:rPr>
          <w:rFonts w:hint="eastAsia" w:ascii="宋体" w:hAnsi="宋体"/>
          <w:szCs w:val="21"/>
        </w:rPr>
        <w:t>无。</w:t>
      </w:r>
    </w:p>
    <w:p>
      <w:pPr>
        <w:spacing w:line="360" w:lineRule="auto"/>
        <w:ind w:firstLine="620" w:firstLineChars="294"/>
        <w:rPr>
          <w:rFonts w:ascii="宋体" w:hAnsi="宋体"/>
          <w:sz w:val="24"/>
        </w:rPr>
      </w:pPr>
      <w:r>
        <w:rPr>
          <w:rFonts w:hint="eastAsia"/>
          <w:b/>
          <w:bCs/>
        </w:rPr>
        <w:t>应用：</w:t>
      </w:r>
      <w:r>
        <w:rPr>
          <w:rFonts w:hint="eastAsia" w:ascii="宋体" w:hAnsi="宋体"/>
          <w:szCs w:val="21"/>
        </w:rPr>
        <w:t>无</w:t>
      </w:r>
      <w:r>
        <w:rPr>
          <w:rFonts w:hint="eastAsia" w:ascii="宋体" w:hAnsi="宋体"/>
          <w:sz w:val="24"/>
        </w:rPr>
        <w:t>。</w:t>
      </w:r>
    </w:p>
    <w:p>
      <w:pPr>
        <w:spacing w:line="360" w:lineRule="auto"/>
        <w:rPr>
          <w:b/>
          <w:bCs/>
        </w:rPr>
      </w:pPr>
      <w:r>
        <w:rPr>
          <w:rFonts w:hint="eastAsia"/>
          <w:b/>
          <w:bCs/>
        </w:rPr>
        <w:t>（五）气体加速与减速（次重点）</w:t>
      </w:r>
    </w:p>
    <w:p>
      <w:pPr>
        <w:spacing w:line="360" w:lineRule="auto"/>
        <w:ind w:firstLine="630" w:firstLineChars="299"/>
        <w:rPr>
          <w:rFonts w:ascii="宋体" w:hAnsi="宋体"/>
        </w:rPr>
      </w:pPr>
      <w:r>
        <w:rPr>
          <w:rFonts w:hint="eastAsia"/>
          <w:b/>
          <w:bCs/>
        </w:rPr>
        <w:t>识记：</w:t>
      </w:r>
      <w:r>
        <w:rPr>
          <w:rFonts w:hint="eastAsia" w:ascii="宋体" w:hAnsi="宋体"/>
          <w:szCs w:val="21"/>
        </w:rPr>
        <w:t>拉瓦尔喷管。</w:t>
      </w:r>
    </w:p>
    <w:p>
      <w:pPr>
        <w:spacing w:line="360" w:lineRule="auto"/>
        <w:ind w:firstLine="630" w:firstLineChars="299"/>
        <w:rPr>
          <w:b/>
          <w:bCs/>
        </w:rPr>
      </w:pPr>
      <w:r>
        <w:rPr>
          <w:rFonts w:hint="eastAsia"/>
          <w:b/>
          <w:bCs/>
        </w:rPr>
        <w:t>理解：</w:t>
      </w:r>
      <w:r>
        <w:rPr>
          <w:rFonts w:hint="eastAsia" w:ascii="宋体" w:hAnsi="宋体"/>
          <w:szCs w:val="21"/>
        </w:rPr>
        <w:t>气体加速时管道截面变化规律。</w:t>
      </w:r>
    </w:p>
    <w:p>
      <w:pPr>
        <w:spacing w:line="360" w:lineRule="auto"/>
        <w:ind w:firstLine="620" w:firstLineChars="294"/>
      </w:pPr>
      <w:r>
        <w:rPr>
          <w:rFonts w:hint="eastAsia"/>
          <w:b/>
          <w:bCs/>
        </w:rPr>
        <w:t>应用：</w:t>
      </w:r>
      <w:r>
        <w:rPr>
          <w:rFonts w:hint="eastAsia" w:ascii="宋体" w:hAnsi="宋体"/>
          <w:szCs w:val="21"/>
        </w:rPr>
        <w:t>无</w:t>
      </w:r>
      <w:r>
        <w:rPr>
          <w:rFonts w:hint="eastAsia" w:ascii="宋体" w:hAnsi="宋体"/>
          <w:sz w:val="24"/>
        </w:rPr>
        <w:t>。</w:t>
      </w:r>
    </w:p>
    <w:p>
      <w:pPr>
        <w:spacing w:line="360" w:lineRule="auto"/>
        <w:ind w:left="210"/>
        <w:jc w:val="center"/>
        <w:rPr>
          <w:rFonts w:hint="eastAsia"/>
          <w:b/>
          <w:bCs/>
          <w:sz w:val="28"/>
        </w:rPr>
      </w:pPr>
      <w:bookmarkStart w:id="0" w:name="_GoBack"/>
      <w:r>
        <w:rPr>
          <w:rFonts w:hint="eastAsia"/>
          <w:b/>
          <w:bCs/>
          <w:sz w:val="28"/>
        </w:rPr>
        <w:t>第三部分</w:t>
      </w:r>
      <w:bookmarkEnd w:id="0"/>
      <w:r>
        <w:rPr>
          <w:rFonts w:hint="eastAsia"/>
          <w:b/>
          <w:bCs/>
          <w:sz w:val="28"/>
        </w:rPr>
        <w:t xml:space="preserve">  有关说明与实施要求</w:t>
      </w:r>
    </w:p>
    <w:p>
      <w:pPr>
        <w:spacing w:line="360" w:lineRule="auto"/>
        <w:rPr>
          <w:rFonts w:hint="eastAsia"/>
          <w:b/>
          <w:bCs/>
        </w:rPr>
      </w:pPr>
      <w:r>
        <w:rPr>
          <w:rFonts w:hint="eastAsia"/>
          <w:b/>
          <w:bCs/>
        </w:rPr>
        <w:t>一、考核的能力层次表述</w:t>
      </w:r>
    </w:p>
    <w:p>
      <w:pPr>
        <w:spacing w:line="360" w:lineRule="auto"/>
        <w:ind w:firstLine="420" w:firstLineChars="200"/>
        <w:rPr>
          <w:rFonts w:hint="eastAsia" w:ascii="宋体"/>
          <w:bCs/>
        </w:rPr>
      </w:pPr>
      <w:r>
        <w:rPr>
          <w:rFonts w:hint="eastAsia" w:ascii="宋体"/>
          <w:bCs/>
        </w:rPr>
        <w:t xml:space="preserve">本大纲在考核目标中，按照“识记”、“理解”、“应用”三个能力层次规定其应达到的能力层次要求。各能力层次为递进等级关系，后者必须建立在前者的基础上，其含义是： </w:t>
      </w:r>
    </w:p>
    <w:p>
      <w:pPr>
        <w:pStyle w:val="3"/>
        <w:spacing w:line="360" w:lineRule="auto"/>
        <w:ind w:firstLine="420"/>
        <w:rPr>
          <w:rFonts w:hint="eastAsia" w:hAnsi="宋体"/>
          <w:bCs/>
        </w:rPr>
      </w:pPr>
      <w:r>
        <w:rPr>
          <w:rFonts w:hint="eastAsia" w:hAnsi="宋体"/>
          <w:bCs/>
        </w:rPr>
        <w:t>识记：能知道有关的名词、概念、知识的含义，并能正确认识和表述，是低层次的要求。</w:t>
      </w:r>
    </w:p>
    <w:p>
      <w:pPr>
        <w:pStyle w:val="3"/>
        <w:spacing w:line="360" w:lineRule="auto"/>
        <w:ind w:firstLine="420"/>
        <w:rPr>
          <w:rFonts w:hint="eastAsia" w:hAnsi="宋体"/>
          <w:bCs/>
        </w:rPr>
      </w:pPr>
      <w:r>
        <w:rPr>
          <w:rFonts w:hint="eastAsia" w:hAnsi="宋体"/>
          <w:bCs/>
        </w:rPr>
        <w:t>理解：在识记的基础上，能全面把握基本概念、基本原理、基本方法，能掌握有关概念、原理、方法的区别与联系，是较高层次的要求。</w:t>
      </w:r>
    </w:p>
    <w:p>
      <w:pPr>
        <w:pStyle w:val="3"/>
        <w:spacing w:line="360" w:lineRule="auto"/>
        <w:ind w:firstLine="420"/>
        <w:rPr>
          <w:rFonts w:hint="eastAsia" w:hAnsi="宋体"/>
        </w:rPr>
      </w:pPr>
      <w:r>
        <w:rPr>
          <w:rFonts w:hint="eastAsia" w:hAnsi="宋体"/>
          <w:bCs/>
        </w:rPr>
        <w:t>应用：在理解的基础上，能运用基本概念、基本原理、基本方法联系学过的多个知识点分析和解决有关的理论问题和实际问题，是最高层次的要求。</w:t>
      </w:r>
    </w:p>
    <w:p>
      <w:pPr>
        <w:spacing w:line="360" w:lineRule="auto"/>
        <w:rPr>
          <w:rFonts w:hint="eastAsia"/>
          <w:b/>
          <w:bCs/>
        </w:rPr>
      </w:pPr>
      <w:r>
        <w:rPr>
          <w:rFonts w:hint="eastAsia"/>
          <w:b/>
          <w:bCs/>
        </w:rPr>
        <w:t>二、教材</w:t>
      </w:r>
    </w:p>
    <w:p>
      <w:pPr>
        <w:spacing w:line="360" w:lineRule="auto"/>
        <w:ind w:left="420"/>
        <w:rPr>
          <w:rFonts w:hint="eastAsia" w:ascii="宋体" w:hAnsi="宋体"/>
          <w:bCs/>
          <w:color w:val="auto"/>
        </w:rPr>
      </w:pPr>
      <w:r>
        <w:rPr>
          <w:rFonts w:hint="eastAsia" w:ascii="宋体" w:hAnsi="宋体"/>
          <w:bCs/>
          <w:color w:val="auto"/>
        </w:rPr>
        <w:t>指定教材：袁恩熙编，《工程流体力学》，石油工业出版社，</w:t>
      </w:r>
      <w:r>
        <w:rPr>
          <w:rFonts w:hint="eastAsia" w:ascii="宋体" w:hAnsi="宋体"/>
          <w:bCs/>
          <w:color w:val="auto"/>
          <w:lang w:val="en-US" w:eastAsia="zh-CN"/>
        </w:rPr>
        <w:t>1986年版2012</w:t>
      </w:r>
      <w:r>
        <w:rPr>
          <w:rFonts w:hint="eastAsia" w:ascii="宋体" w:hAnsi="宋体"/>
          <w:bCs/>
          <w:color w:val="auto"/>
        </w:rPr>
        <w:t>年</w:t>
      </w:r>
      <w:r>
        <w:rPr>
          <w:rFonts w:hint="eastAsia" w:ascii="宋体" w:hAnsi="宋体"/>
          <w:bCs/>
          <w:color w:val="auto"/>
          <w:lang w:val="en-US" w:eastAsia="zh-CN"/>
        </w:rPr>
        <w:t>印刷</w:t>
      </w:r>
    </w:p>
    <w:p>
      <w:pPr>
        <w:pStyle w:val="2"/>
        <w:spacing w:line="360" w:lineRule="auto"/>
        <w:ind w:firstLine="0" w:firstLineChars="0"/>
        <w:rPr>
          <w:rFonts w:hint="eastAsia"/>
          <w:b/>
          <w:bCs/>
        </w:rPr>
      </w:pPr>
      <w:r>
        <w:rPr>
          <w:rFonts w:hint="eastAsia"/>
          <w:b/>
          <w:bCs/>
        </w:rPr>
        <w:t>三、自学方法指导</w:t>
      </w:r>
    </w:p>
    <w:p>
      <w:pPr>
        <w:spacing w:line="360" w:lineRule="auto"/>
        <w:ind w:firstLine="420" w:firstLineChars="200"/>
        <w:rPr>
          <w:rFonts w:hint="eastAsia" w:ascii="宋体" w:hAnsi="宋体"/>
          <w:bCs/>
        </w:rPr>
      </w:pPr>
      <w:r>
        <w:rPr>
          <w:rFonts w:hint="eastAsia" w:ascii="宋体" w:hAnsi="宋体"/>
          <w:bCs/>
        </w:rPr>
        <w:t>1、在开始阅读指定教材某一章之前，先翻阅大纲中有关这一章的考核知识点及对知识点的能力层次要求和考核目标，以便在阅读教材时做到心中有数，有的放矢。</w:t>
      </w:r>
    </w:p>
    <w:p>
      <w:pPr>
        <w:spacing w:line="360" w:lineRule="auto"/>
        <w:ind w:firstLine="420" w:firstLineChars="200"/>
        <w:rPr>
          <w:rFonts w:hint="eastAsia" w:ascii="宋体" w:hAnsi="宋体"/>
          <w:bCs/>
        </w:rPr>
      </w:pPr>
      <w:r>
        <w:rPr>
          <w:rFonts w:hint="eastAsia" w:ascii="宋体" w:hAnsi="宋体"/>
          <w:bCs/>
        </w:rPr>
        <w:t>2、阅读教材时，要逐段细读，逐句推敲，集中精力，吃透每一个知识点，对基本概念必须深刻理解，对基本理论必须彻底弄清，对基本方法必须牢固掌握。</w:t>
      </w:r>
    </w:p>
    <w:p>
      <w:pPr>
        <w:spacing w:line="360" w:lineRule="auto"/>
        <w:ind w:firstLine="420" w:firstLineChars="200"/>
        <w:rPr>
          <w:rFonts w:hint="eastAsia" w:ascii="宋体" w:hAnsi="宋体"/>
          <w:bCs/>
        </w:rPr>
      </w:pPr>
      <w:r>
        <w:rPr>
          <w:rFonts w:hint="eastAsia" w:ascii="宋体" w:hAnsi="宋体"/>
          <w:bCs/>
        </w:rPr>
        <w:t>3、在自学过程中，既要思考问题，也要做好阅读笔记，把教材中的基本概念、原理、方法等加以整理，这可从中加深对问题的认知、理解和记忆，以利于突出重点，并涵盖整个内容，可以不断提高自学能力。</w:t>
      </w:r>
    </w:p>
    <w:p>
      <w:pPr>
        <w:spacing w:line="360" w:lineRule="auto"/>
        <w:ind w:firstLine="420" w:firstLineChars="200"/>
        <w:rPr>
          <w:rFonts w:hint="eastAsia" w:ascii="宋体" w:hAnsi="宋体"/>
          <w:bCs/>
        </w:rPr>
      </w:pPr>
      <w:r>
        <w:rPr>
          <w:rFonts w:hint="eastAsia" w:ascii="宋体" w:hAnsi="宋体"/>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line="360" w:lineRule="auto"/>
        <w:rPr>
          <w:rFonts w:hint="eastAsia"/>
          <w:b/>
          <w:bCs/>
        </w:rPr>
      </w:pPr>
      <w:r>
        <w:rPr>
          <w:rFonts w:hint="eastAsia"/>
          <w:b/>
          <w:bCs/>
        </w:rPr>
        <w:t>四、对社会助学的要求</w:t>
      </w:r>
    </w:p>
    <w:p>
      <w:pPr>
        <w:spacing w:line="360" w:lineRule="auto"/>
        <w:ind w:left="720" w:hanging="360"/>
        <w:rPr>
          <w:rFonts w:hint="eastAsia" w:ascii="宋体" w:hAnsi="宋体"/>
          <w:bCs/>
        </w:rPr>
      </w:pPr>
      <w:r>
        <w:rPr>
          <w:rFonts w:hint="eastAsia" w:ascii="宋体" w:hAnsi="宋体"/>
          <w:bCs/>
        </w:rPr>
        <w:t xml:space="preserve">1、应熟知考试大纲对课程提出的总要求和各章的知识点。 </w:t>
      </w:r>
    </w:p>
    <w:p>
      <w:pPr>
        <w:spacing w:line="360" w:lineRule="auto"/>
        <w:ind w:left="720" w:hanging="360"/>
        <w:rPr>
          <w:rFonts w:hint="eastAsia" w:ascii="宋体" w:hAnsi="宋体"/>
          <w:bCs/>
        </w:rPr>
      </w:pPr>
      <w:r>
        <w:rPr>
          <w:rFonts w:hint="eastAsia" w:ascii="宋体" w:hAnsi="宋体"/>
          <w:bCs/>
        </w:rPr>
        <w:t xml:space="preserve">2、应掌握各知识点要求达到的能力层次，并深刻理解对各知识点的考核目标。 </w:t>
      </w:r>
    </w:p>
    <w:p>
      <w:pPr>
        <w:spacing w:line="360" w:lineRule="auto"/>
        <w:ind w:firstLine="360"/>
        <w:rPr>
          <w:rFonts w:hint="eastAsia" w:ascii="宋体" w:hAnsi="宋体"/>
          <w:bCs/>
        </w:rPr>
      </w:pPr>
      <w:r>
        <w:rPr>
          <w:rFonts w:hint="eastAsia" w:ascii="宋体" w:hAnsi="宋体"/>
          <w:bCs/>
        </w:rPr>
        <w:t>3、辅导时，应以考试大纲为依据，指定的教材为基础，不要随意增删内容，以免与大纲脱节。</w:t>
      </w:r>
    </w:p>
    <w:p>
      <w:pPr>
        <w:spacing w:line="360" w:lineRule="auto"/>
        <w:ind w:firstLine="360"/>
        <w:rPr>
          <w:rFonts w:hint="eastAsia" w:ascii="宋体" w:hAnsi="宋体"/>
          <w:bCs/>
        </w:rPr>
      </w:pPr>
      <w:r>
        <w:rPr>
          <w:rFonts w:hint="eastAsia" w:ascii="宋体" w:hAnsi="宋体"/>
          <w:bCs/>
        </w:rPr>
        <w:t xml:space="preserve">4、辅导时，应对学习方法进行指导，宜提倡"认真阅读教材，刻苦钻研教材，主动争取帮助，依靠自己学通"的方法。 </w:t>
      </w:r>
    </w:p>
    <w:p>
      <w:pPr>
        <w:spacing w:line="360" w:lineRule="auto"/>
        <w:ind w:left="720" w:hanging="360"/>
        <w:rPr>
          <w:rFonts w:hint="eastAsia" w:ascii="宋体" w:hAnsi="宋体"/>
          <w:bCs/>
        </w:rPr>
      </w:pPr>
      <w:r>
        <w:rPr>
          <w:rFonts w:hint="eastAsia" w:ascii="宋体" w:hAnsi="宋体"/>
          <w:bCs/>
        </w:rPr>
        <w:t xml:space="preserve">5、辅导时，要注意突出重点，对考生提出的问题，不要有问即答，要积极启发引导。 </w:t>
      </w:r>
    </w:p>
    <w:p>
      <w:pPr>
        <w:spacing w:line="360" w:lineRule="auto"/>
        <w:ind w:firstLine="360"/>
        <w:rPr>
          <w:rFonts w:hint="eastAsia" w:ascii="宋体" w:hAnsi="宋体"/>
          <w:bCs/>
        </w:rPr>
      </w:pPr>
      <w:r>
        <w:rPr>
          <w:rFonts w:hint="eastAsia" w:ascii="宋体" w:hAnsi="宋体"/>
          <w:bCs/>
        </w:rPr>
        <w:t xml:space="preserve">6、注意对应考者能力的培养，特别是自学能力的培养，要引导考生逐步学会独立学习，在自学过程中善于提出问题，分析问题，做出判断，解决问题。 </w:t>
      </w:r>
    </w:p>
    <w:p>
      <w:pPr>
        <w:spacing w:line="360" w:lineRule="auto"/>
        <w:ind w:firstLine="360"/>
        <w:rPr>
          <w:rFonts w:hint="eastAsia" w:ascii="宋体" w:hAnsi="宋体"/>
          <w:bCs/>
        </w:rPr>
      </w:pPr>
      <w:r>
        <w:rPr>
          <w:rFonts w:hint="eastAsia" w:ascii="宋体" w:hAnsi="宋体"/>
          <w:bCs/>
        </w:rPr>
        <w:t xml:space="preserve">7、要使考生了解试题的难易与能力层次高低两者不完全是一回事，在各个能力层次中会存在着不同难度的试题。 </w:t>
      </w:r>
    </w:p>
    <w:p>
      <w:pPr>
        <w:spacing w:line="360" w:lineRule="auto"/>
        <w:ind w:left="284" w:firstLine="76"/>
        <w:rPr>
          <w:rFonts w:hint="eastAsia" w:ascii="宋体" w:hAnsi="宋体"/>
          <w:bCs/>
        </w:rPr>
      </w:pPr>
      <w:r>
        <w:rPr>
          <w:rFonts w:hint="eastAsia" w:ascii="宋体" w:hAnsi="宋体"/>
          <w:bCs/>
        </w:rPr>
        <w:t>8、助学学时：本课程共</w:t>
      </w:r>
      <w:r>
        <w:rPr>
          <w:rFonts w:hint="eastAsia" w:ascii="宋体" w:hAnsi="宋体"/>
          <w:bCs/>
          <w:lang w:val="en-US" w:eastAsia="zh-CN"/>
        </w:rPr>
        <w:t>3.5</w:t>
      </w:r>
      <w:r>
        <w:rPr>
          <w:rFonts w:hint="eastAsia" w:ascii="宋体" w:hAnsi="宋体"/>
          <w:bCs/>
        </w:rPr>
        <w:t xml:space="preserve">学分，建议总课时64学时，其中助学课时分配如下： </w:t>
      </w:r>
    </w:p>
    <w:tbl>
      <w:tblPr>
        <w:tblStyle w:val="8"/>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rPr>
              <w:t>章</w:t>
            </w:r>
            <w:r>
              <w:rPr>
                <w:rFonts w:ascii="宋体" w:hAnsi="宋体"/>
                <w:bCs/>
              </w:rPr>
              <w:t xml:space="preserve">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rPr>
              <w:t>内</w:t>
            </w:r>
            <w:r>
              <w:rPr>
                <w:rFonts w:ascii="宋体" w:hAnsi="宋体"/>
                <w:bCs/>
              </w:rPr>
              <w:t xml:space="preserve">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rPr>
              <w:t>学</w:t>
            </w:r>
            <w:r>
              <w:rPr>
                <w:rFonts w:ascii="宋体" w:hAnsi="宋体"/>
                <w:bCs/>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绪论</w:t>
            </w:r>
          </w:p>
        </w:tc>
        <w:tc>
          <w:tcPr>
            <w:tcW w:w="1807"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第一章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流体及其主要物理性质</w:t>
            </w:r>
          </w:p>
        </w:tc>
        <w:tc>
          <w:tcPr>
            <w:tcW w:w="1807"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第二章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流体静力学</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Cs/>
                <w:color w:val="000000"/>
                <w:szCs w:val="21"/>
              </w:rPr>
            </w:pPr>
            <w:r>
              <w:rPr>
                <w:rFonts w:hint="eastAsia"/>
                <w:bCs/>
                <w:color w:val="000000"/>
                <w:szCs w:val="21"/>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第三章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流体运动学及动力学基础</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Cs/>
                <w:color w:val="000000"/>
                <w:szCs w:val="21"/>
              </w:rPr>
            </w:pPr>
            <w:r>
              <w:rPr>
                <w:rFonts w:hint="eastAsia"/>
                <w:bCs/>
                <w:color w:val="000000"/>
                <w:szCs w:val="21"/>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第四章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流体阻力及水头损失</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Cs/>
                <w:color w:val="000000"/>
                <w:szCs w:val="21"/>
              </w:rPr>
            </w:pPr>
            <w:r>
              <w:rPr>
                <w:rFonts w:hint="eastAsia"/>
                <w:bCs/>
                <w:color w:val="000000"/>
                <w:szCs w:val="21"/>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第五章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压力管路的水力计算</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Cs/>
                <w:color w:val="000000"/>
                <w:szCs w:val="21"/>
              </w:rPr>
            </w:pPr>
            <w:r>
              <w:rPr>
                <w:rFonts w:hint="eastAsia"/>
                <w:bCs/>
                <w:color w:val="000000"/>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第六章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rPr>
            </w:pPr>
            <w:r>
              <w:rPr>
                <w:rFonts w:hint="eastAsia" w:ascii="宋体" w:hAnsi="宋体"/>
                <w:bCs/>
              </w:rPr>
              <w:t>一元不稳定流</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Cs/>
                <w:color w:val="000000"/>
                <w:szCs w:val="21"/>
              </w:rPr>
            </w:pPr>
            <w:r>
              <w:rPr>
                <w:rFonts w:hint="eastAsia"/>
                <w:bCs/>
                <w:color w:val="000000"/>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第七章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理想流体二元不可压缩流动</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Cs/>
                <w:color w:val="000000"/>
                <w:szCs w:val="21"/>
              </w:rPr>
            </w:pPr>
            <w:r>
              <w:rPr>
                <w:rFonts w:hint="eastAsia"/>
                <w:bCs/>
                <w:color w:val="000000"/>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第八章</w:t>
            </w:r>
          </w:p>
        </w:tc>
        <w:tc>
          <w:tcPr>
            <w:tcW w:w="2841"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rPr>
            </w:pPr>
            <w:r>
              <w:rPr>
                <w:rFonts w:hint="eastAsia" w:ascii="宋体" w:hAnsi="宋体"/>
                <w:bCs/>
              </w:rPr>
              <w:t>气体的运动</w:t>
            </w:r>
          </w:p>
        </w:tc>
        <w:tc>
          <w:tcPr>
            <w:tcW w:w="180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Cs/>
                <w:color w:val="000000"/>
                <w:szCs w:val="21"/>
              </w:rPr>
            </w:pPr>
            <w:r>
              <w:rPr>
                <w:rFonts w:hint="eastAsia"/>
                <w:bCs/>
                <w:color w:val="000000"/>
                <w:szCs w:val="21"/>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hint="eastAsia" w:ascii="宋体" w:hAnsi="宋体"/>
                <w:bCs/>
                <w:color w:val="000000"/>
              </w:rPr>
            </w:pPr>
            <w:r>
              <w:rPr>
                <w:rFonts w:hint="eastAsia" w:ascii="宋体" w:hAnsi="宋体"/>
                <w:bCs/>
                <w:color w:val="000000"/>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line="360" w:lineRule="auto"/>
              <w:jc w:val="center"/>
              <w:rPr>
                <w:rFonts w:ascii="宋体" w:hAnsi="宋体"/>
                <w:bCs/>
                <w:color w:val="000000"/>
              </w:rPr>
            </w:pPr>
            <w:r>
              <w:rPr>
                <w:rFonts w:hint="eastAsia" w:ascii="宋体" w:hAnsi="宋体"/>
                <w:bCs/>
                <w:color w:val="000000"/>
              </w:rPr>
              <w:t>64</w:t>
            </w:r>
          </w:p>
        </w:tc>
      </w:tr>
    </w:tbl>
    <w:p>
      <w:pPr>
        <w:spacing w:line="360" w:lineRule="auto"/>
        <w:rPr>
          <w:rFonts w:hint="eastAsia" w:ascii="华文行楷" w:eastAsia="华文行楷"/>
        </w:rPr>
      </w:pPr>
      <w:r>
        <w:rPr>
          <w:rFonts w:hint="eastAsia" w:ascii="华文行楷" w:eastAsia="华文行楷"/>
        </w:rPr>
        <w:t>说明：</w:t>
      </w:r>
    </w:p>
    <w:p>
      <w:pPr>
        <w:spacing w:line="360" w:lineRule="auto"/>
        <w:ind w:firstLine="420" w:firstLineChars="200"/>
        <w:rPr>
          <w:rFonts w:hint="eastAsia" w:ascii="华文行楷" w:eastAsia="华文行楷"/>
          <w:bCs/>
          <w:u w:val="single"/>
        </w:rPr>
      </w:pPr>
      <w:r>
        <w:rPr>
          <w:rFonts w:hint="eastAsia" w:ascii="华文行楷" w:eastAsia="华文行楷"/>
          <w:bCs/>
        </w:rPr>
        <w:t>1、</w:t>
      </w:r>
      <w:r>
        <w:rPr>
          <w:rFonts w:hint="eastAsia" w:ascii="华文行楷" w:eastAsia="华文行楷"/>
          <w:bCs/>
          <w:u w:val="single"/>
        </w:rPr>
        <w:t>该项1-7省考委统一说明。</w:t>
      </w:r>
    </w:p>
    <w:p>
      <w:pPr>
        <w:spacing w:line="360" w:lineRule="auto"/>
        <w:rPr>
          <w:rFonts w:hint="eastAsia"/>
          <w:b/>
          <w:bCs/>
        </w:rPr>
      </w:pPr>
      <w:r>
        <w:rPr>
          <w:rFonts w:hint="eastAsia"/>
          <w:b/>
          <w:bCs/>
        </w:rPr>
        <w:t>五、关于命题考试的若干规定</w:t>
      </w:r>
    </w:p>
    <w:p>
      <w:pPr>
        <w:pStyle w:val="3"/>
        <w:spacing w:line="360" w:lineRule="auto"/>
        <w:ind w:firstLine="420" w:firstLineChars="200"/>
        <w:rPr>
          <w:rFonts w:hint="eastAsia" w:hAnsi="宋体"/>
          <w:bCs/>
        </w:rPr>
      </w:pPr>
      <w:r>
        <w:rPr>
          <w:rFonts w:hint="eastAsia" w:hAnsi="宋体"/>
          <w:bCs/>
        </w:rPr>
        <w:t>(包括能力层次比例、难易度比例、内容程度比例、题型、考试方法和考试时间等)</w:t>
      </w:r>
    </w:p>
    <w:p>
      <w:pPr>
        <w:spacing w:line="360" w:lineRule="auto"/>
        <w:ind w:firstLine="420"/>
        <w:rPr>
          <w:rFonts w:hint="eastAsia" w:ascii="宋体" w:hAnsi="宋体"/>
          <w:bCs/>
        </w:rPr>
      </w:pPr>
      <w:r>
        <w:rPr>
          <w:rFonts w:hint="eastAsia" w:ascii="宋体" w:hAnsi="宋体"/>
          <w:bCs/>
        </w:rPr>
        <w:t>1、本大纲各章所提到的内容和考核目标都是考试内容。试题覆盖到章，适当突出重点。</w:t>
      </w:r>
    </w:p>
    <w:p>
      <w:pPr>
        <w:spacing w:line="360" w:lineRule="auto"/>
        <w:ind w:firstLine="420"/>
        <w:rPr>
          <w:rFonts w:hint="eastAsia" w:ascii="宋体" w:hAnsi="宋体"/>
          <w:bCs/>
        </w:rPr>
      </w:pPr>
      <w:r>
        <w:rPr>
          <w:rFonts w:hint="eastAsia" w:ascii="宋体" w:hAnsi="宋体"/>
          <w:bCs/>
        </w:rPr>
        <w:t>2、试卷中对不同能力层次的试题比例大致是："识记"为</w:t>
      </w:r>
      <w:r>
        <w:rPr>
          <w:rFonts w:hint="eastAsia" w:ascii="宋体" w:hAnsi="宋体"/>
          <w:bCs/>
          <w:u w:val="single"/>
        </w:rPr>
        <w:t xml:space="preserve">  30 </w:t>
      </w:r>
      <w:r>
        <w:rPr>
          <w:rFonts w:hint="eastAsia" w:ascii="宋体" w:hAnsi="宋体"/>
          <w:bCs/>
        </w:rPr>
        <w:t>%、"理解"为</w:t>
      </w:r>
      <w:r>
        <w:rPr>
          <w:rFonts w:hint="eastAsia" w:ascii="宋体" w:hAnsi="宋体"/>
          <w:bCs/>
          <w:u w:val="single"/>
        </w:rPr>
        <w:t xml:space="preserve">  40 </w:t>
      </w:r>
      <w:r>
        <w:rPr>
          <w:rFonts w:hint="eastAsia" w:ascii="宋体" w:hAnsi="宋体"/>
          <w:bCs/>
        </w:rPr>
        <w:t>％、"应用"为</w:t>
      </w:r>
      <w:r>
        <w:rPr>
          <w:rFonts w:hint="eastAsia" w:ascii="宋体" w:hAnsi="宋体"/>
          <w:bCs/>
          <w:u w:val="single"/>
        </w:rPr>
        <w:t xml:space="preserve">  30 </w:t>
      </w:r>
      <w:r>
        <w:rPr>
          <w:rFonts w:hint="eastAsia" w:ascii="宋体" w:hAnsi="宋体"/>
          <w:bCs/>
        </w:rPr>
        <w:t>％。</w:t>
      </w:r>
    </w:p>
    <w:p>
      <w:pPr>
        <w:spacing w:line="360" w:lineRule="auto"/>
        <w:ind w:firstLine="420" w:firstLineChars="200"/>
        <w:rPr>
          <w:rFonts w:hint="eastAsia" w:ascii="宋体" w:hAnsi="宋体"/>
          <w:bCs/>
        </w:rPr>
      </w:pPr>
      <w:r>
        <w:rPr>
          <w:rFonts w:hint="eastAsia" w:ascii="宋体" w:hAnsi="宋体"/>
          <w:bCs/>
        </w:rPr>
        <w:t>3、试题难易程度应合理：易、较易、较难、难比例为2：3：3：2。</w:t>
      </w:r>
    </w:p>
    <w:p>
      <w:pPr>
        <w:spacing w:line="360" w:lineRule="auto"/>
        <w:ind w:firstLine="420" w:firstLineChars="200"/>
        <w:rPr>
          <w:rFonts w:hint="eastAsia" w:ascii="宋体" w:hAnsi="宋体"/>
          <w:bCs/>
        </w:rPr>
      </w:pPr>
      <w:r>
        <w:rPr>
          <w:rFonts w:hint="eastAsia" w:ascii="宋体" w:hAnsi="宋体"/>
          <w:bCs/>
        </w:rPr>
        <w:t>4、每份试卷中，各类考核点所占比例约为：重点占65%，次重点占25%，一般占10%。</w:t>
      </w:r>
    </w:p>
    <w:p>
      <w:pPr>
        <w:spacing w:line="360" w:lineRule="auto"/>
        <w:ind w:firstLine="420" w:firstLineChars="200"/>
        <w:rPr>
          <w:rFonts w:hint="eastAsia" w:ascii="宋体" w:hAnsi="宋体"/>
          <w:bCs/>
        </w:rPr>
      </w:pPr>
      <w:r>
        <w:rPr>
          <w:rFonts w:hint="eastAsia" w:ascii="宋体" w:hAnsi="宋体"/>
          <w:bCs/>
        </w:rPr>
        <w:t>5、试题类型一般分为：</w:t>
      </w:r>
      <w:r>
        <w:rPr>
          <w:rFonts w:hint="eastAsia" w:ascii="宋体" w:hAnsi="宋体"/>
          <w:bCs/>
          <w:u w:val="single"/>
        </w:rPr>
        <w:t xml:space="preserve">  单项选择题，填空题，名词解释，简答题，计算题       </w:t>
      </w:r>
      <w:r>
        <w:rPr>
          <w:rFonts w:hint="eastAsia" w:ascii="宋体" w:hAnsi="宋体"/>
          <w:bCs/>
        </w:rPr>
        <w:t>。</w:t>
      </w:r>
    </w:p>
    <w:p>
      <w:pPr>
        <w:spacing w:line="360" w:lineRule="auto"/>
        <w:ind w:firstLine="420"/>
        <w:rPr>
          <w:rFonts w:hint="eastAsia" w:ascii="宋体" w:hAnsi="宋体"/>
          <w:bCs/>
        </w:rPr>
      </w:pPr>
      <w:r>
        <w:rPr>
          <w:rFonts w:hint="eastAsia" w:ascii="宋体" w:hAnsi="宋体"/>
          <w:bCs/>
        </w:rPr>
        <w:t>6、考试采用闭卷笔试，考试时间150分钟，采用百分制评分，60分合格。</w:t>
      </w:r>
    </w:p>
    <w:p>
      <w:pPr>
        <w:spacing w:line="360" w:lineRule="auto"/>
        <w:rPr>
          <w:rFonts w:hint="eastAsia" w:ascii="华文行楷" w:eastAsia="华文行楷"/>
          <w:bCs/>
        </w:rPr>
      </w:pPr>
      <w:r>
        <w:rPr>
          <w:rFonts w:hint="eastAsia" w:ascii="华文行楷" w:eastAsia="华文行楷"/>
          <w:bCs/>
        </w:rPr>
        <w:t>说明：</w:t>
      </w:r>
    </w:p>
    <w:p>
      <w:pPr>
        <w:spacing w:line="360" w:lineRule="auto"/>
        <w:ind w:firstLine="420" w:firstLineChars="200"/>
        <w:rPr>
          <w:rFonts w:hint="eastAsia" w:ascii="华文行楷" w:eastAsia="华文行楷"/>
          <w:bCs/>
        </w:rPr>
      </w:pPr>
      <w:r>
        <w:rPr>
          <w:rFonts w:hint="eastAsia" w:ascii="华文行楷" w:eastAsia="华文行楷"/>
          <w:bCs/>
        </w:rPr>
        <w:t>1、该部分1、3、4、6项省考委统一规定，编纲教师不用自行填写。</w:t>
      </w:r>
    </w:p>
    <w:p>
      <w:pPr>
        <w:spacing w:line="360" w:lineRule="auto"/>
        <w:ind w:firstLine="420" w:firstLineChars="200"/>
        <w:rPr>
          <w:rFonts w:hint="eastAsia" w:ascii="华文行楷" w:eastAsia="华文行楷"/>
          <w:bCs/>
        </w:rPr>
      </w:pPr>
      <w:r>
        <w:rPr>
          <w:rFonts w:hint="eastAsia" w:ascii="华文行楷" w:eastAsia="华文行楷"/>
          <w:bCs/>
        </w:rPr>
        <w:t>2、其中第2项“不同能力层次的试题比例”需编纲教师结合大纲中各章知识点能力层次分配给定。</w:t>
      </w:r>
    </w:p>
    <w:p>
      <w:pPr>
        <w:spacing w:line="360" w:lineRule="auto"/>
        <w:ind w:firstLine="420" w:firstLineChars="200"/>
        <w:rPr>
          <w:rFonts w:hint="eastAsia" w:ascii="华文行楷" w:eastAsia="华文行楷"/>
          <w:bCs/>
        </w:rPr>
      </w:pPr>
      <w:r>
        <w:rPr>
          <w:rFonts w:hint="eastAsia" w:ascii="华文行楷" w:eastAsia="华文行楷"/>
          <w:bCs/>
        </w:rPr>
        <w:t>3、第5项“试题类型”,也需编纲教师结合命题要求给出。应尽量全面的涵盖该课程考试中可能出现的试题类型，避免出现考试中出现的题型在大纲中没有举出的情况。</w:t>
      </w:r>
    </w:p>
    <w:p>
      <w:pPr>
        <w:spacing w:line="360" w:lineRule="auto"/>
        <w:ind w:firstLine="630" w:firstLineChars="300"/>
        <w:rPr>
          <w:rFonts w:hint="eastAsia" w:ascii="华文行楷" w:eastAsia="华文行楷"/>
          <w:bCs/>
        </w:rPr>
      </w:pPr>
    </w:p>
    <w:p>
      <w:pPr>
        <w:spacing w:line="360" w:lineRule="auto"/>
        <w:rPr>
          <w:rFonts w:hint="eastAsia"/>
          <w:b/>
        </w:rPr>
      </w:pPr>
      <w:r>
        <w:rPr>
          <w:rFonts w:hint="eastAsia"/>
          <w:b/>
        </w:rPr>
        <w:t>六、题型示例（样题）</w:t>
      </w:r>
    </w:p>
    <w:p>
      <w:pPr>
        <w:spacing w:line="360" w:lineRule="auto"/>
        <w:ind w:left="2" w:leftChars="1" w:firstLine="420" w:firstLineChars="200"/>
        <w:rPr>
          <w:rFonts w:hint="eastAsia" w:eastAsia="华文行楷"/>
          <w:bCs/>
        </w:rPr>
      </w:pPr>
      <w:r>
        <w:rPr>
          <w:rFonts w:hint="eastAsia" w:eastAsia="华文行楷"/>
          <w:bCs/>
        </w:rPr>
        <w:t>说明：该部分需教师结合前面列出的试题类型，为每种题型各举出一至两道样题。要求样题尽量具有代表性和经典性，不要与试卷中的试题重复或雷同。编纲教师只需举出样题，不必编制样卷。</w:t>
      </w:r>
    </w:p>
    <w:p>
      <w:pPr>
        <w:adjustRightInd w:val="0"/>
        <w:snapToGrid w:val="0"/>
        <w:spacing w:line="360" w:lineRule="auto"/>
        <w:rPr>
          <w:rFonts w:hint="eastAsia" w:ascii="宋体" w:hAnsi="宋体"/>
          <w:b/>
          <w:szCs w:val="21"/>
        </w:rPr>
      </w:pPr>
      <w:r>
        <w:rPr>
          <w:rFonts w:hint="eastAsia" w:ascii="宋体" w:hAnsi="宋体"/>
          <w:b/>
          <w:szCs w:val="21"/>
        </w:rPr>
        <w:t>（一）单项选择题　</w:t>
      </w:r>
    </w:p>
    <w:p>
      <w:pPr>
        <w:pStyle w:val="3"/>
        <w:spacing w:before="156" w:beforeLines="50" w:line="360" w:lineRule="auto"/>
        <w:rPr>
          <w:rFonts w:hint="eastAsia" w:hAnsi="宋体"/>
        </w:rPr>
      </w:pPr>
      <w:r>
        <w:t>1．</w:t>
      </w:r>
      <w:r>
        <w:rPr>
          <w:rFonts w:hint="eastAsia" w:hAnsi="宋体"/>
        </w:rPr>
        <w:t>液体静止时</w:t>
      </w:r>
      <w:r>
        <w:rPr>
          <w:rFonts w:hint="eastAsia" w:hAnsi="宋体"/>
          <w:em w:val="dot"/>
        </w:rPr>
        <w:t>不会</w:t>
      </w:r>
      <w:r>
        <w:rPr>
          <w:rFonts w:hint="eastAsia" w:hAnsi="宋体"/>
        </w:rPr>
        <w:t>受到的力是（  ）</w:t>
      </w:r>
    </w:p>
    <w:p>
      <w:pPr>
        <w:tabs>
          <w:tab w:val="left" w:pos="420"/>
          <w:tab w:val="left" w:pos="2310"/>
          <w:tab w:val="left" w:pos="4410"/>
          <w:tab w:val="left" w:pos="6510"/>
          <w:tab w:val="left" w:pos="7329"/>
        </w:tabs>
        <w:adjustRightInd w:val="0"/>
        <w:snapToGrid w:val="0"/>
        <w:spacing w:line="360" w:lineRule="auto"/>
        <w:ind w:firstLine="105" w:firstLineChars="50"/>
        <w:rPr>
          <w:rFonts w:hint="eastAsia" w:hAnsi="宋体"/>
        </w:rPr>
      </w:pPr>
      <w:r>
        <w:rPr>
          <w:rFonts w:hint="eastAsia"/>
          <w:szCs w:val="21"/>
        </w:rPr>
        <w:tab/>
      </w:r>
      <w:r>
        <w:rPr>
          <w:rFonts w:hint="eastAsia"/>
        </w:rPr>
        <w:t>A．</w:t>
      </w:r>
      <w:r>
        <w:rPr>
          <w:rFonts w:hint="eastAsia" w:hAnsi="宋体"/>
        </w:rPr>
        <w:t>重力</w:t>
      </w:r>
      <w:r>
        <w:rPr>
          <w:rFonts w:hint="eastAsia"/>
        </w:rPr>
        <w:t xml:space="preserve">        </w:t>
      </w:r>
      <w:r>
        <w:rPr>
          <w:rFonts w:hint="eastAsia"/>
        </w:rPr>
        <w:tab/>
      </w:r>
      <w:r>
        <w:rPr>
          <w:rFonts w:hint="eastAsia"/>
        </w:rPr>
        <w:t>B．</w:t>
      </w:r>
      <w:r>
        <w:rPr>
          <w:rFonts w:hint="eastAsia" w:hAnsi="宋体"/>
        </w:rPr>
        <w:t>压力</w:t>
      </w:r>
      <w:r>
        <w:rPr>
          <w:rFonts w:hint="eastAsia"/>
        </w:rPr>
        <w:t xml:space="preserve">        </w:t>
      </w:r>
      <w:r>
        <w:rPr>
          <w:rFonts w:hint="eastAsia"/>
        </w:rPr>
        <w:tab/>
      </w:r>
      <w:r>
        <w:rPr>
          <w:rFonts w:hint="eastAsia"/>
        </w:rPr>
        <w:t>C．</w:t>
      </w:r>
      <w:r>
        <w:rPr>
          <w:rFonts w:hint="eastAsia" w:hAnsi="宋体"/>
        </w:rPr>
        <w:t>表面张力</w:t>
      </w:r>
      <w:r>
        <w:rPr>
          <w:rFonts w:hint="eastAsia"/>
        </w:rPr>
        <w:t xml:space="preserve">        </w:t>
      </w:r>
      <w:r>
        <w:rPr>
          <w:rFonts w:hint="eastAsia"/>
        </w:rPr>
        <w:tab/>
      </w:r>
      <w:r>
        <w:rPr>
          <w:rFonts w:hint="eastAsia"/>
        </w:rPr>
        <w:t>D．</w:t>
      </w:r>
      <w:r>
        <w:rPr>
          <w:rFonts w:hint="eastAsia" w:hAnsi="宋体"/>
        </w:rPr>
        <w:t>内摩擦力</w:t>
      </w:r>
    </w:p>
    <w:p>
      <w:pPr>
        <w:tabs>
          <w:tab w:val="left" w:pos="420"/>
          <w:tab w:val="left" w:pos="2310"/>
          <w:tab w:val="left" w:pos="4410"/>
          <w:tab w:val="left" w:pos="6510"/>
          <w:tab w:val="left" w:pos="7329"/>
        </w:tabs>
        <w:adjustRightInd w:val="0"/>
        <w:snapToGrid w:val="0"/>
        <w:spacing w:line="360" w:lineRule="auto"/>
        <w:ind w:firstLine="105" w:firstLineChars="50"/>
        <w:rPr>
          <w:rFonts w:hint="eastAsia"/>
          <w:szCs w:val="21"/>
        </w:rPr>
      </w:pPr>
    </w:p>
    <w:p>
      <w:pPr>
        <w:spacing w:line="360" w:lineRule="auto"/>
        <w:rPr>
          <w:rFonts w:hint="eastAsia"/>
        </w:rPr>
      </w:pPr>
      <w:r>
        <w:rPr>
          <w:rFonts w:hint="eastAsia" w:ascii="宋体" w:hAnsi="宋体"/>
          <w:b/>
          <w:szCs w:val="21"/>
        </w:rPr>
        <w:t>（二）填空题</w:t>
      </w:r>
    </w:p>
    <w:p>
      <w:pPr>
        <w:spacing w:line="360" w:lineRule="auto"/>
        <w:rPr>
          <w:rFonts w:hint="eastAsia"/>
        </w:rPr>
      </w:pPr>
      <w:r>
        <w:rPr>
          <w:rFonts w:hint="eastAsia"/>
        </w:rPr>
        <w:t>1．</w:t>
      </w:r>
      <w:r>
        <w:rPr>
          <w:rFonts w:hint="eastAsia" w:ascii="宋体" w:hAnsi="宋体"/>
          <w:szCs w:val="21"/>
        </w:rPr>
        <w:t>相距1mm两平板间有某种液体，当其中一板以1.2m/s的速度相对于另一平板作等速移动时，液体作用于该板切应力为120</w:t>
      </w:r>
      <w:r>
        <w:rPr>
          <w:rFonts w:ascii="宋体" w:hAnsi="宋体"/>
          <w:position w:val="-6"/>
          <w:szCs w:val="21"/>
        </w:rPr>
        <w:object>
          <v:shape id="_x0000_i1025" o:spt="75" type="#_x0000_t75" style="height:14.2pt;width:18.2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ascii="宋体" w:hAnsi="宋体"/>
          <w:szCs w:val="21"/>
        </w:rPr>
        <w:t>，则该液体粘度为</w:t>
      </w:r>
      <w:r>
        <w:rPr>
          <w:rFonts w:hint="eastAsia" w:ascii="宋体" w:hAnsi="宋体"/>
          <w:szCs w:val="21"/>
          <w:u w:val="single"/>
        </w:rPr>
        <w:t xml:space="preserve">      </w:t>
      </w:r>
      <w:r>
        <w:rPr>
          <w:rFonts w:ascii="宋体" w:hAnsi="宋体"/>
          <w:position w:val="-6"/>
          <w:szCs w:val="21"/>
        </w:rPr>
        <w:object>
          <v:shape id="_x0000_i1026" o:spt="75" type="#_x0000_t75" style="height:14.2pt;width:29.9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ascii="宋体" w:hAnsi="宋体"/>
          <w:szCs w:val="21"/>
        </w:rPr>
        <w:t>。</w:t>
      </w:r>
    </w:p>
    <w:p>
      <w:pPr>
        <w:spacing w:line="360" w:lineRule="auto"/>
        <w:rPr>
          <w:rFonts w:hint="eastAsia"/>
        </w:rPr>
      </w:pPr>
    </w:p>
    <w:p>
      <w:pPr>
        <w:spacing w:line="360" w:lineRule="auto"/>
        <w:rPr>
          <w:rFonts w:hint="eastAsia"/>
        </w:rPr>
      </w:pPr>
      <w:r>
        <w:rPr>
          <w:rFonts w:hint="eastAsia" w:ascii="宋体" w:hAnsi="宋体"/>
          <w:b/>
          <w:szCs w:val="21"/>
        </w:rPr>
        <w:t>（三）名词解释题</w:t>
      </w:r>
    </w:p>
    <w:p>
      <w:pPr>
        <w:spacing w:line="360" w:lineRule="auto"/>
        <w:rPr>
          <w:rFonts w:hint="eastAsia"/>
          <w:szCs w:val="21"/>
        </w:rPr>
      </w:pPr>
      <w:r>
        <w:rPr>
          <w:rFonts w:hint="eastAsia"/>
        </w:rPr>
        <w:t>1．压缩性</w:t>
      </w:r>
    </w:p>
    <w:p>
      <w:pPr>
        <w:spacing w:line="360" w:lineRule="auto"/>
        <w:rPr>
          <w:rFonts w:hint="eastAsia"/>
          <w:szCs w:val="21"/>
        </w:rPr>
      </w:pPr>
    </w:p>
    <w:p>
      <w:pPr>
        <w:spacing w:line="360" w:lineRule="auto"/>
        <w:rPr>
          <w:rFonts w:hint="eastAsia"/>
        </w:rPr>
      </w:pPr>
      <w:r>
        <w:rPr>
          <w:rFonts w:hint="eastAsia" w:ascii="宋体" w:hAnsi="宋体"/>
          <w:b/>
          <w:szCs w:val="21"/>
        </w:rPr>
        <w:t>（四）简答题</w:t>
      </w:r>
    </w:p>
    <w:p>
      <w:pPr>
        <w:spacing w:line="360" w:lineRule="auto"/>
        <w:rPr>
          <w:rFonts w:hint="eastAsia"/>
        </w:rPr>
      </w:pPr>
      <w:r>
        <w:rPr>
          <w:rFonts w:hint="eastAsia"/>
        </w:rPr>
        <w:t>1．取两张纸平行放置，中间留有间隙，向其中吹气，会发生什么现象？为什么？</w:t>
      </w: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五、计算题</w:t>
      </w:r>
    </w:p>
    <w:p>
      <w:pPr>
        <w:spacing w:line="360" w:lineRule="auto"/>
        <w:rPr>
          <w:rFonts w:hint="eastAsia"/>
        </w:rPr>
      </w:pPr>
      <w:r>
        <w:rPr>
          <w:rFonts w:hint="eastAsia" w:ascii="宋体" w:hAnsi="宋体"/>
          <w:szCs w:val="21"/>
        </w:rPr>
        <w:t>1</w:t>
      </w:r>
      <w:r>
        <w:rPr>
          <w:rFonts w:hint="eastAsia"/>
        </w:rPr>
        <w:t>．如图所示，有一圆形滚门，长1m（垂直纸面方向），直径为D=2m，两侧有水，上游水深为2m，下游水深为1m，求作用在滚门上的总压力大小？</w:t>
      </w:r>
      <w:r>
        <w:t xml:space="preserve"> </w:t>
      </w:r>
    </w:p>
    <w:p>
      <w:pPr>
        <w:spacing w:line="360" w:lineRule="auto"/>
        <w:rPr>
          <w:rFonts w:hint="eastAsia" w:ascii="宋体" w:hAnsi="宋体"/>
        </w:rPr>
      </w:pPr>
      <w:r>
        <w:rPr>
          <w:rFonts w:hint="eastAsia" w:ascii="宋体" w:hAnsi="宋体"/>
        </w:rPr>
        <mc:AlternateContent>
          <mc:Choice Requires="wpg">
            <w:drawing>
              <wp:anchor distT="0" distB="0" distL="114300" distR="114300" simplePos="0" relativeHeight="251659264" behindDoc="0" locked="0" layoutInCell="1" allowOverlap="1">
                <wp:simplePos x="0" y="0"/>
                <wp:positionH relativeFrom="column">
                  <wp:posOffset>1558290</wp:posOffset>
                </wp:positionH>
                <wp:positionV relativeFrom="paragraph">
                  <wp:posOffset>86360</wp:posOffset>
                </wp:positionV>
                <wp:extent cx="2569845" cy="1287780"/>
                <wp:effectExtent l="0" t="10160" r="0" b="6985"/>
                <wp:wrapNone/>
                <wp:docPr id="1" name="组合 1"/>
                <wp:cNvGraphicFramePr/>
                <a:graphic xmlns:a="http://schemas.openxmlformats.org/drawingml/2006/main">
                  <a:graphicData uri="http://schemas.microsoft.com/office/word/2010/wordprocessingGroup">
                    <wpg:wgp>
                      <wpg:cNvGrpSpPr/>
                      <wpg:grpSpPr>
                        <a:xfrm>
                          <a:off x="0" y="0"/>
                          <a:ext cx="2569845" cy="1287780"/>
                          <a:chOff x="3924" y="5649"/>
                          <a:chExt cx="4047" cy="2028"/>
                        </a:xfrm>
                      </wpg:grpSpPr>
                      <wps:wsp>
                        <wps:cNvPr id="2" name="Text Box 3"/>
                        <wps:cNvSpPr txBox="1">
                          <a:spLocks noChangeArrowheads="1"/>
                        </wps:cNvSpPr>
                        <wps:spPr bwMode="auto">
                          <a:xfrm>
                            <a:off x="3924" y="6366"/>
                            <a:ext cx="684" cy="513"/>
                          </a:xfrm>
                          <a:prstGeom prst="rect">
                            <a:avLst/>
                          </a:prstGeom>
                          <a:noFill/>
                          <a:ln>
                            <a:noFill/>
                          </a:ln>
                          <a:effectLst/>
                        </wps:spPr>
                        <wps:txbx>
                          <w:txbxContent>
                            <w:p>
                              <w:r>
                                <w:rPr>
                                  <w:rFonts w:hint="eastAsia"/>
                                </w:rPr>
                                <w:t>2m</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4380" y="6879"/>
                            <a:ext cx="684" cy="513"/>
                          </a:xfrm>
                          <a:prstGeom prst="rect">
                            <a:avLst/>
                          </a:prstGeom>
                          <a:noFill/>
                          <a:ln>
                            <a:noFill/>
                          </a:ln>
                          <a:effectLst/>
                        </wps:spPr>
                        <wps:txbx>
                          <w:txbxContent>
                            <w:p>
                              <w:r>
                                <w:rPr>
                                  <w:rFonts w:hint="eastAsia"/>
                                </w:rPr>
                                <w:t>水</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432" y="6879"/>
                            <a:ext cx="684" cy="513"/>
                          </a:xfrm>
                          <a:prstGeom prst="rect">
                            <a:avLst/>
                          </a:prstGeom>
                          <a:noFill/>
                          <a:ln>
                            <a:noFill/>
                          </a:ln>
                          <a:effectLst/>
                        </wps:spPr>
                        <wps:txbx>
                          <w:txbxContent>
                            <w:p>
                              <w:r>
                                <w:rPr>
                                  <w:rFonts w:hint="eastAsia"/>
                                </w:rPr>
                                <w:t>水</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230" y="6765"/>
                            <a:ext cx="741" cy="513"/>
                          </a:xfrm>
                          <a:prstGeom prst="rect">
                            <a:avLst/>
                          </a:prstGeom>
                          <a:noFill/>
                          <a:ln>
                            <a:noFill/>
                          </a:ln>
                          <a:effectLst/>
                        </wps:spPr>
                        <wps:txbx>
                          <w:txbxContent>
                            <w:p>
                              <w:r>
                                <w:rPr>
                                  <w:rFonts w:hint="eastAsia"/>
                                </w:rPr>
                                <w:t>1m</w:t>
                              </w:r>
                            </w:p>
                          </w:txbxContent>
                        </wps:txbx>
                        <wps:bodyPr rot="0" vert="horz" wrap="square" lIns="91440" tIns="45720" rIns="91440" bIns="45720" anchor="t" anchorCtr="0" upright="1">
                          <a:noAutofit/>
                        </wps:bodyPr>
                      </wps:wsp>
                      <wpg:grpSp>
                        <wpg:cNvPr id="6" name="Group 7"/>
                        <wpg:cNvGrpSpPr/>
                        <wpg:grpSpPr>
                          <a:xfrm>
                            <a:off x="4260" y="5649"/>
                            <a:ext cx="3450" cy="2028"/>
                            <a:chOff x="4260" y="5649"/>
                            <a:chExt cx="3450" cy="2028"/>
                          </a:xfrm>
                        </wpg:grpSpPr>
                        <wps:wsp>
                          <wps:cNvPr id="7" name="Oval 8"/>
                          <wps:cNvSpPr>
                            <a:spLocks noChangeArrowheads="1"/>
                          </wps:cNvSpPr>
                          <wps:spPr bwMode="auto">
                            <a:xfrm>
                              <a:off x="4861" y="5805"/>
                              <a:ext cx="1620" cy="1620"/>
                            </a:xfrm>
                            <a:prstGeom prst="ellipse">
                              <a:avLst/>
                            </a:prstGeom>
                            <a:noFill/>
                            <a:ln w="28575">
                              <a:solidFill>
                                <a:srgbClr val="000000"/>
                              </a:solidFill>
                              <a:round/>
                            </a:ln>
                          </wps:spPr>
                          <wps:bodyPr rot="0" vert="horz" wrap="square" lIns="91440" tIns="45720" rIns="91440" bIns="45720" anchor="t" anchorCtr="0" upright="1">
                            <a:noAutofit/>
                          </wps:bodyPr>
                        </wps:wsp>
                        <wps:wsp>
                          <wps:cNvPr id="8" name="Line 9"/>
                          <wps:cNvCnPr/>
                          <wps:spPr bwMode="auto">
                            <a:xfrm>
                              <a:off x="4696" y="6585"/>
                              <a:ext cx="1980" cy="0"/>
                            </a:xfrm>
                            <a:prstGeom prst="line">
                              <a:avLst/>
                            </a:prstGeom>
                            <a:noFill/>
                            <a:ln w="9525">
                              <a:solidFill>
                                <a:srgbClr val="000000"/>
                              </a:solidFill>
                              <a:prstDash val="dashDot"/>
                              <a:round/>
                            </a:ln>
                          </wps:spPr>
                          <wps:bodyPr/>
                        </wps:wsp>
                        <wps:wsp>
                          <wps:cNvPr id="9" name="Line 10"/>
                          <wps:cNvCnPr/>
                          <wps:spPr bwMode="auto">
                            <a:xfrm>
                              <a:off x="5656" y="5649"/>
                              <a:ext cx="0" cy="2028"/>
                            </a:xfrm>
                            <a:prstGeom prst="line">
                              <a:avLst/>
                            </a:prstGeom>
                            <a:noFill/>
                            <a:ln w="9525">
                              <a:solidFill>
                                <a:srgbClr val="000000"/>
                              </a:solidFill>
                              <a:prstDash val="dashDot"/>
                              <a:round/>
                            </a:ln>
                          </wps:spPr>
                          <wps:bodyPr/>
                        </wps:wsp>
                        <wps:wsp>
                          <wps:cNvPr id="10" name="Line 11"/>
                          <wps:cNvCnPr/>
                          <wps:spPr bwMode="auto">
                            <a:xfrm flipH="1">
                              <a:off x="4306" y="5808"/>
                              <a:ext cx="1350" cy="0"/>
                            </a:xfrm>
                            <a:prstGeom prst="line">
                              <a:avLst/>
                            </a:prstGeom>
                            <a:noFill/>
                            <a:ln w="19050">
                              <a:solidFill>
                                <a:srgbClr val="000000"/>
                              </a:solidFill>
                              <a:round/>
                            </a:ln>
                          </wps:spPr>
                          <wps:bodyPr/>
                        </wps:wsp>
                        <wps:wsp>
                          <wps:cNvPr id="11" name="Line 12"/>
                          <wps:cNvCnPr/>
                          <wps:spPr bwMode="auto">
                            <a:xfrm>
                              <a:off x="6489" y="6585"/>
                              <a:ext cx="1221" cy="0"/>
                            </a:xfrm>
                            <a:prstGeom prst="line">
                              <a:avLst/>
                            </a:prstGeom>
                            <a:noFill/>
                            <a:ln w="19050">
                              <a:solidFill>
                                <a:srgbClr val="000000"/>
                              </a:solidFill>
                              <a:round/>
                            </a:ln>
                          </wps:spPr>
                          <wps:bodyPr/>
                        </wps:wsp>
                        <wps:wsp>
                          <wps:cNvPr id="12" name="Line 13"/>
                          <wps:cNvCnPr/>
                          <wps:spPr bwMode="auto">
                            <a:xfrm flipH="1">
                              <a:off x="4260" y="7428"/>
                              <a:ext cx="3450" cy="0"/>
                            </a:xfrm>
                            <a:prstGeom prst="line">
                              <a:avLst/>
                            </a:prstGeom>
                            <a:noFill/>
                            <a:ln w="19050">
                              <a:solidFill>
                                <a:srgbClr val="000000"/>
                              </a:solidFill>
                              <a:round/>
                            </a:ln>
                          </wps:spPr>
                          <wps:bodyPr/>
                        </wps:wsp>
                        <wps:wsp>
                          <wps:cNvPr id="13" name="Line 14"/>
                          <wps:cNvCnPr/>
                          <wps:spPr bwMode="auto">
                            <a:xfrm flipV="1">
                              <a:off x="4410" y="5808"/>
                              <a:ext cx="0" cy="1620"/>
                            </a:xfrm>
                            <a:prstGeom prst="line">
                              <a:avLst/>
                            </a:prstGeom>
                            <a:noFill/>
                            <a:ln w="9525">
                              <a:solidFill>
                                <a:srgbClr val="000000"/>
                              </a:solidFill>
                              <a:round/>
                              <a:headEnd type="stealth" w="sm" len="lg"/>
                              <a:tailEnd type="stealth" w="sm" len="lg"/>
                            </a:ln>
                          </wps:spPr>
                          <wps:bodyPr/>
                        </wps:wsp>
                        <wps:wsp>
                          <wps:cNvPr id="14" name="Line 15"/>
                          <wps:cNvCnPr/>
                          <wps:spPr bwMode="auto">
                            <a:xfrm>
                              <a:off x="7276" y="6573"/>
                              <a:ext cx="0" cy="855"/>
                            </a:xfrm>
                            <a:prstGeom prst="line">
                              <a:avLst/>
                            </a:prstGeom>
                            <a:noFill/>
                            <a:ln w="9525">
                              <a:solidFill>
                                <a:srgbClr val="000000"/>
                              </a:solidFill>
                              <a:round/>
                              <a:headEnd type="stealth" w="sm" len="lg"/>
                              <a:tailEnd type="stealth" w="sm" len="lg"/>
                            </a:ln>
                          </wps:spPr>
                          <wps:bodyPr/>
                        </wps:wsp>
                        <wps:wsp>
                          <wps:cNvPr id="15" name="Line 16"/>
                          <wps:cNvCnPr/>
                          <wps:spPr bwMode="auto">
                            <a:xfrm>
                              <a:off x="4572" y="5883"/>
                              <a:ext cx="194" cy="0"/>
                            </a:xfrm>
                            <a:prstGeom prst="line">
                              <a:avLst/>
                            </a:prstGeom>
                            <a:noFill/>
                            <a:ln w="9525">
                              <a:solidFill>
                                <a:srgbClr val="000000"/>
                              </a:solidFill>
                              <a:round/>
                            </a:ln>
                          </wps:spPr>
                          <wps:bodyPr/>
                        </wps:wsp>
                        <wps:wsp>
                          <wps:cNvPr id="16" name="Line 17"/>
                          <wps:cNvCnPr/>
                          <wps:spPr bwMode="auto">
                            <a:xfrm>
                              <a:off x="4632" y="5988"/>
                              <a:ext cx="90" cy="0"/>
                            </a:xfrm>
                            <a:prstGeom prst="line">
                              <a:avLst/>
                            </a:prstGeom>
                            <a:noFill/>
                            <a:ln w="9525">
                              <a:solidFill>
                                <a:srgbClr val="000000"/>
                              </a:solidFill>
                              <a:round/>
                            </a:ln>
                          </wps:spPr>
                          <wps:bodyPr/>
                        </wps:wsp>
                        <wps:wsp>
                          <wps:cNvPr id="17" name="Line 18"/>
                          <wps:cNvCnPr/>
                          <wps:spPr bwMode="auto">
                            <a:xfrm>
                              <a:off x="4662" y="6078"/>
                              <a:ext cx="30" cy="0"/>
                            </a:xfrm>
                            <a:prstGeom prst="line">
                              <a:avLst/>
                            </a:prstGeom>
                            <a:noFill/>
                            <a:ln w="9525">
                              <a:solidFill>
                                <a:srgbClr val="000000"/>
                              </a:solidFill>
                              <a:round/>
                            </a:ln>
                          </wps:spPr>
                          <wps:bodyPr/>
                        </wps:wsp>
                        <wps:wsp>
                          <wps:cNvPr id="18" name="Line 19"/>
                          <wps:cNvCnPr/>
                          <wps:spPr bwMode="auto">
                            <a:xfrm>
                              <a:off x="6882" y="6663"/>
                              <a:ext cx="194" cy="0"/>
                            </a:xfrm>
                            <a:prstGeom prst="line">
                              <a:avLst/>
                            </a:prstGeom>
                            <a:noFill/>
                            <a:ln w="9525">
                              <a:solidFill>
                                <a:srgbClr val="000000"/>
                              </a:solidFill>
                              <a:round/>
                            </a:ln>
                          </wps:spPr>
                          <wps:bodyPr/>
                        </wps:wsp>
                        <wps:wsp>
                          <wps:cNvPr id="19" name="Line 20"/>
                          <wps:cNvCnPr/>
                          <wps:spPr bwMode="auto">
                            <a:xfrm>
                              <a:off x="6942" y="6768"/>
                              <a:ext cx="90" cy="0"/>
                            </a:xfrm>
                            <a:prstGeom prst="line">
                              <a:avLst/>
                            </a:prstGeom>
                            <a:noFill/>
                            <a:ln w="9525">
                              <a:solidFill>
                                <a:srgbClr val="000000"/>
                              </a:solidFill>
                              <a:round/>
                            </a:ln>
                          </wps:spPr>
                          <wps:bodyPr/>
                        </wps:wsp>
                        <wps:wsp>
                          <wps:cNvPr id="20" name="Line 21"/>
                          <wps:cNvCnPr/>
                          <wps:spPr bwMode="auto">
                            <a:xfrm>
                              <a:off x="6972" y="6858"/>
                              <a:ext cx="30" cy="0"/>
                            </a:xfrm>
                            <a:prstGeom prst="line">
                              <a:avLst/>
                            </a:prstGeom>
                            <a:noFill/>
                            <a:ln w="9525">
                              <a:solidFill>
                                <a:srgbClr val="000000"/>
                              </a:solidFill>
                              <a:round/>
                            </a:ln>
                          </wps:spPr>
                          <wps:bodyPr/>
                        </wps:wsp>
                        <wps:wsp>
                          <wps:cNvPr id="21" name="Line 22"/>
                          <wps:cNvCnPr/>
                          <wps:spPr bwMode="auto">
                            <a:xfrm>
                              <a:off x="4276" y="7446"/>
                              <a:ext cx="28" cy="60"/>
                            </a:xfrm>
                            <a:prstGeom prst="line">
                              <a:avLst/>
                            </a:prstGeom>
                            <a:noFill/>
                            <a:ln w="9525">
                              <a:solidFill>
                                <a:srgbClr val="000000"/>
                              </a:solidFill>
                              <a:round/>
                            </a:ln>
                          </wps:spPr>
                          <wps:bodyPr/>
                        </wps:wsp>
                        <wps:wsp>
                          <wps:cNvPr id="22" name="Line 23"/>
                          <wps:cNvCnPr/>
                          <wps:spPr bwMode="auto">
                            <a:xfrm>
                              <a:off x="4696" y="7443"/>
                              <a:ext cx="28" cy="60"/>
                            </a:xfrm>
                            <a:prstGeom prst="line">
                              <a:avLst/>
                            </a:prstGeom>
                            <a:noFill/>
                            <a:ln w="9525">
                              <a:solidFill>
                                <a:srgbClr val="000000"/>
                              </a:solidFill>
                              <a:round/>
                            </a:ln>
                          </wps:spPr>
                          <wps:bodyPr/>
                        </wps:wsp>
                        <wps:wsp>
                          <wps:cNvPr id="23" name="Line 24"/>
                          <wps:cNvCnPr/>
                          <wps:spPr bwMode="auto">
                            <a:xfrm>
                              <a:off x="4906" y="7443"/>
                              <a:ext cx="28" cy="60"/>
                            </a:xfrm>
                            <a:prstGeom prst="line">
                              <a:avLst/>
                            </a:prstGeom>
                            <a:noFill/>
                            <a:ln w="9525">
                              <a:solidFill>
                                <a:srgbClr val="000000"/>
                              </a:solidFill>
                              <a:round/>
                            </a:ln>
                          </wps:spPr>
                          <wps:bodyPr/>
                        </wps:wsp>
                        <wps:wsp>
                          <wps:cNvPr id="24" name="Line 25"/>
                          <wps:cNvCnPr/>
                          <wps:spPr bwMode="auto">
                            <a:xfrm>
                              <a:off x="5116" y="7443"/>
                              <a:ext cx="28" cy="60"/>
                            </a:xfrm>
                            <a:prstGeom prst="line">
                              <a:avLst/>
                            </a:prstGeom>
                            <a:noFill/>
                            <a:ln w="9525">
                              <a:solidFill>
                                <a:srgbClr val="000000"/>
                              </a:solidFill>
                              <a:round/>
                            </a:ln>
                          </wps:spPr>
                          <wps:bodyPr/>
                        </wps:wsp>
                        <wps:wsp>
                          <wps:cNvPr id="25" name="Line 26"/>
                          <wps:cNvCnPr/>
                          <wps:spPr bwMode="auto">
                            <a:xfrm>
                              <a:off x="5326" y="7443"/>
                              <a:ext cx="28" cy="60"/>
                            </a:xfrm>
                            <a:prstGeom prst="line">
                              <a:avLst/>
                            </a:prstGeom>
                            <a:noFill/>
                            <a:ln w="9525">
                              <a:solidFill>
                                <a:srgbClr val="000000"/>
                              </a:solidFill>
                              <a:round/>
                            </a:ln>
                          </wps:spPr>
                          <wps:bodyPr/>
                        </wps:wsp>
                        <wps:wsp>
                          <wps:cNvPr id="26" name="Line 27"/>
                          <wps:cNvCnPr/>
                          <wps:spPr bwMode="auto">
                            <a:xfrm>
                              <a:off x="5536" y="7443"/>
                              <a:ext cx="28" cy="60"/>
                            </a:xfrm>
                            <a:prstGeom prst="line">
                              <a:avLst/>
                            </a:prstGeom>
                            <a:noFill/>
                            <a:ln w="9525">
                              <a:solidFill>
                                <a:srgbClr val="000000"/>
                              </a:solidFill>
                              <a:round/>
                            </a:ln>
                          </wps:spPr>
                          <wps:bodyPr/>
                        </wps:wsp>
                        <wps:wsp>
                          <wps:cNvPr id="27" name="Line 28"/>
                          <wps:cNvCnPr/>
                          <wps:spPr bwMode="auto">
                            <a:xfrm>
                              <a:off x="6796" y="7443"/>
                              <a:ext cx="28" cy="60"/>
                            </a:xfrm>
                            <a:prstGeom prst="line">
                              <a:avLst/>
                            </a:prstGeom>
                            <a:noFill/>
                            <a:ln w="9525">
                              <a:solidFill>
                                <a:srgbClr val="000000"/>
                              </a:solidFill>
                              <a:round/>
                            </a:ln>
                          </wps:spPr>
                          <wps:bodyPr/>
                        </wps:wsp>
                        <wps:wsp>
                          <wps:cNvPr id="28" name="Line 29"/>
                          <wps:cNvCnPr/>
                          <wps:spPr bwMode="auto">
                            <a:xfrm>
                              <a:off x="7216" y="7443"/>
                              <a:ext cx="28" cy="60"/>
                            </a:xfrm>
                            <a:prstGeom prst="line">
                              <a:avLst/>
                            </a:prstGeom>
                            <a:noFill/>
                            <a:ln w="9525">
                              <a:solidFill>
                                <a:srgbClr val="000000"/>
                              </a:solidFill>
                              <a:round/>
                            </a:ln>
                          </wps:spPr>
                          <wps:bodyPr/>
                        </wps:wsp>
                        <wps:wsp>
                          <wps:cNvPr id="29" name="Line 30"/>
                          <wps:cNvCnPr/>
                          <wps:spPr bwMode="auto">
                            <a:xfrm>
                              <a:off x="7636" y="7443"/>
                              <a:ext cx="28" cy="60"/>
                            </a:xfrm>
                            <a:prstGeom prst="line">
                              <a:avLst/>
                            </a:prstGeom>
                            <a:noFill/>
                            <a:ln w="9525">
                              <a:solidFill>
                                <a:srgbClr val="000000"/>
                              </a:solidFill>
                              <a:round/>
                            </a:ln>
                          </wps:spPr>
                          <wps:bodyPr/>
                        </wps:wsp>
                        <wps:wsp>
                          <wps:cNvPr id="30" name="Line 31"/>
                          <wps:cNvCnPr/>
                          <wps:spPr bwMode="auto">
                            <a:xfrm>
                              <a:off x="5746" y="7443"/>
                              <a:ext cx="28" cy="60"/>
                            </a:xfrm>
                            <a:prstGeom prst="line">
                              <a:avLst/>
                            </a:prstGeom>
                            <a:noFill/>
                            <a:ln w="9525">
                              <a:solidFill>
                                <a:srgbClr val="000000"/>
                              </a:solidFill>
                              <a:round/>
                            </a:ln>
                          </wps:spPr>
                          <wps:bodyPr/>
                        </wps:wsp>
                        <wps:wsp>
                          <wps:cNvPr id="31" name="Line 32"/>
                          <wps:cNvCnPr/>
                          <wps:spPr bwMode="auto">
                            <a:xfrm>
                              <a:off x="5956" y="7443"/>
                              <a:ext cx="28" cy="60"/>
                            </a:xfrm>
                            <a:prstGeom prst="line">
                              <a:avLst/>
                            </a:prstGeom>
                            <a:noFill/>
                            <a:ln w="9525">
                              <a:solidFill>
                                <a:srgbClr val="000000"/>
                              </a:solidFill>
                              <a:round/>
                            </a:ln>
                          </wps:spPr>
                          <wps:bodyPr/>
                        </wps:wsp>
                        <wps:wsp>
                          <wps:cNvPr id="32" name="Line 33"/>
                          <wps:cNvCnPr/>
                          <wps:spPr bwMode="auto">
                            <a:xfrm>
                              <a:off x="6166" y="7443"/>
                              <a:ext cx="28" cy="60"/>
                            </a:xfrm>
                            <a:prstGeom prst="line">
                              <a:avLst/>
                            </a:prstGeom>
                            <a:noFill/>
                            <a:ln w="9525">
                              <a:solidFill>
                                <a:srgbClr val="000000"/>
                              </a:solidFill>
                              <a:round/>
                            </a:ln>
                          </wps:spPr>
                          <wps:bodyPr/>
                        </wps:wsp>
                        <wps:wsp>
                          <wps:cNvPr id="33" name="Line 34"/>
                          <wps:cNvCnPr/>
                          <wps:spPr bwMode="auto">
                            <a:xfrm>
                              <a:off x="6376" y="7443"/>
                              <a:ext cx="28" cy="60"/>
                            </a:xfrm>
                            <a:prstGeom prst="line">
                              <a:avLst/>
                            </a:prstGeom>
                            <a:noFill/>
                            <a:ln w="9525">
                              <a:solidFill>
                                <a:srgbClr val="000000"/>
                              </a:solidFill>
                              <a:round/>
                            </a:ln>
                          </wps:spPr>
                          <wps:bodyPr/>
                        </wps:wsp>
                        <wps:wsp>
                          <wps:cNvPr id="34" name="Line 35"/>
                          <wps:cNvCnPr/>
                          <wps:spPr bwMode="auto">
                            <a:xfrm>
                              <a:off x="6586" y="7443"/>
                              <a:ext cx="28" cy="60"/>
                            </a:xfrm>
                            <a:prstGeom prst="line">
                              <a:avLst/>
                            </a:prstGeom>
                            <a:noFill/>
                            <a:ln w="9525">
                              <a:solidFill>
                                <a:srgbClr val="000000"/>
                              </a:solidFill>
                              <a:round/>
                            </a:ln>
                          </wps:spPr>
                          <wps:bodyPr/>
                        </wps:wsp>
                        <wps:wsp>
                          <wps:cNvPr id="35" name="Line 36"/>
                          <wps:cNvCnPr/>
                          <wps:spPr bwMode="auto">
                            <a:xfrm>
                              <a:off x="7006" y="7443"/>
                              <a:ext cx="28" cy="60"/>
                            </a:xfrm>
                            <a:prstGeom prst="line">
                              <a:avLst/>
                            </a:prstGeom>
                            <a:noFill/>
                            <a:ln w="9525">
                              <a:solidFill>
                                <a:srgbClr val="000000"/>
                              </a:solidFill>
                              <a:round/>
                            </a:ln>
                          </wps:spPr>
                          <wps:bodyPr/>
                        </wps:wsp>
                        <wps:wsp>
                          <wps:cNvPr id="36" name="Line 37"/>
                          <wps:cNvCnPr/>
                          <wps:spPr bwMode="auto">
                            <a:xfrm>
                              <a:off x="7426" y="7443"/>
                              <a:ext cx="28" cy="60"/>
                            </a:xfrm>
                            <a:prstGeom prst="line">
                              <a:avLst/>
                            </a:prstGeom>
                            <a:noFill/>
                            <a:ln w="9525">
                              <a:solidFill>
                                <a:srgbClr val="000000"/>
                              </a:solidFill>
                              <a:round/>
                            </a:ln>
                          </wps:spPr>
                          <wps:bodyPr/>
                        </wps:wsp>
                        <wps:wsp>
                          <wps:cNvPr id="37" name="Line 38"/>
                          <wps:cNvCnPr/>
                          <wps:spPr bwMode="auto">
                            <a:xfrm>
                              <a:off x="4486" y="7443"/>
                              <a:ext cx="28" cy="60"/>
                            </a:xfrm>
                            <a:prstGeom prst="line">
                              <a:avLst/>
                            </a:prstGeom>
                            <a:noFill/>
                            <a:ln w="9525">
                              <a:solidFill>
                                <a:srgbClr val="000000"/>
                              </a:solidFill>
                              <a:round/>
                            </a:ln>
                          </wps:spPr>
                          <wps:bodyPr/>
                        </wps:wsp>
                        <wps:wsp>
                          <wps:cNvPr id="38" name="Line 39"/>
                          <wps:cNvCnPr/>
                          <wps:spPr bwMode="auto">
                            <a:xfrm flipV="1">
                              <a:off x="5007" y="6138"/>
                              <a:ext cx="1311" cy="912"/>
                            </a:xfrm>
                            <a:prstGeom prst="line">
                              <a:avLst/>
                            </a:prstGeom>
                            <a:noFill/>
                            <a:ln w="9525">
                              <a:solidFill>
                                <a:srgbClr val="000000"/>
                              </a:solidFill>
                              <a:round/>
                              <a:headEnd type="stealth" w="sm" len="lg"/>
                              <a:tailEnd type="stealth" w="sm" len="lg"/>
                            </a:ln>
                            <a:effectLst/>
                          </wps:spPr>
                          <wps:bodyPr/>
                        </wps:wsp>
                      </wpg:grpSp>
                      <wps:wsp>
                        <wps:cNvPr id="39" name="Text Box 40"/>
                        <wps:cNvSpPr txBox="1">
                          <a:spLocks noChangeArrowheads="1"/>
                        </wps:cNvSpPr>
                        <wps:spPr bwMode="auto">
                          <a:xfrm>
                            <a:off x="5235" y="6708"/>
                            <a:ext cx="684" cy="513"/>
                          </a:xfrm>
                          <a:prstGeom prst="rect">
                            <a:avLst/>
                          </a:prstGeom>
                          <a:noFill/>
                          <a:ln>
                            <a:noFill/>
                          </a:ln>
                          <a:effectLst/>
                        </wps:spPr>
                        <wps:txbx>
                          <w:txbxContent>
                            <w:p>
                              <w:r>
                                <w:rPr>
                                  <w:rFonts w:hint="eastAsia"/>
                                </w:rPr>
                                <w:t>D</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22.7pt;margin-top:6.8pt;height:101.4pt;width:202.35pt;z-index:251659264;mso-width-relative:page;mso-height-relative:page;" coordorigin="3924,5649" coordsize="4047,2028" o:gfxdata="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">
                <o:lock v:ext="edit" aspectratio="f"/>
                <v:shape id="Text Box 3" o:spid="_x0000_s1026" o:spt="202" type="#_x0000_t202" style="position:absolute;left:3924;top:6366;height:513;width:684;"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2m</w:t>
                        </w:r>
                      </w:p>
                    </w:txbxContent>
                  </v:textbox>
                </v:shape>
                <v:shape id="Text Box 4" o:spid="_x0000_s1026" o:spt="202" type="#_x0000_t202" style="position:absolute;left:4380;top:6879;height:513;width:684;"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hint="eastAsia"/>
                          </w:rPr>
                          <w:t>水</w:t>
                        </w:r>
                      </w:p>
                    </w:txbxContent>
                  </v:textbox>
                </v:shape>
                <v:shape id="Text Box 5" o:spid="_x0000_s1026" o:spt="202" type="#_x0000_t202" style="position:absolute;left:6432;top:6879;height:513;width:684;"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水</w:t>
                        </w:r>
                      </w:p>
                    </w:txbxContent>
                  </v:textbox>
                </v:shape>
                <v:shape id="Text Box 6" o:spid="_x0000_s1026" o:spt="202" type="#_x0000_t202" style="position:absolute;left:7230;top:6765;height:513;width:741;"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1m</w:t>
                        </w:r>
                      </w:p>
                    </w:txbxContent>
                  </v:textbox>
                </v:shape>
                <v:group id="Group 7" o:spid="_x0000_s1026" o:spt="203" style="position:absolute;left:4260;top:5649;height:2028;width:3450;" coordorigin="4260,5649" coordsize="3450,202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Oval 8" o:spid="_x0000_s1026" o:spt="3" type="#_x0000_t3" style="position:absolute;left:4861;top:5805;height:1620;width:1620;" filled="f" stroked="t" coordsize="21600,21600" o:gfxdata="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wkOyugAAANoA&#10;AAAPAAAAAAAAAAEAIAAAACIAAABkcnMvZG93bnJldi54bWxQSwECFAAUAAAACACHTuJAMy8FnjsA&#10;AAA5AAAAEAAAAAAAAAABACAAAAAJAQAAZHJzL3NoYXBleG1sLnhtbFBLBQYAAAAABgAGAFsBAACz&#10;AwAAAAA=&#10;">
                    <v:fill on="f" focussize="0,0"/>
                    <v:stroke weight="2.25pt" color="#000000" joinstyle="round"/>
                    <v:imagedata o:title=""/>
                    <o:lock v:ext="edit" aspectratio="f"/>
                  </v:shape>
                  <v:line id="Line 9" o:spid="_x0000_s1026" o:spt="20" style="position:absolute;left:4696;top:6585;height:0;width:1980;" filled="f" stroked="t" coordsize="21600,21600" o:gfxdata="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6iVK8AAAA&#10;2gAAAA8AAAAAAAAAAQAgAAAAIgAAAGRycy9kb3ducmV2LnhtbFBLAQIUABQAAAAIAIdO4kAzLwWe&#10;OwAAADkAAAAQAAAAAAAAAAEAIAAAAAsBAABkcnMvc2hhcGV4bWwueG1sUEsFBgAAAAAGAAYAWwEA&#10;ALUDAAAAAA==&#10;">
                    <v:fill on="f" focussize="0,0"/>
                    <v:stroke color="#000000" joinstyle="round" dashstyle="dashDot"/>
                    <v:imagedata o:title=""/>
                    <o:lock v:ext="edit" aspectratio="f"/>
                  </v:line>
                  <v:line id="Line 10" o:spid="_x0000_s1026" o:spt="20" style="position:absolute;left:5656;top:5649;height:2028;width:0;" filled="f" stroked="t" coordsize="21600,21600" o:gfxdata="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sybsAAADa&#10;AAAADwAAAAAAAAABACAAAAAiAAAAZHJzL2Rvd25yZXYueG1sUEsBAhQAFAAAAAgAh07iQDMvBZ47&#10;AAAAOQAAABAAAAAAAAAAAQAgAAAACgEAAGRycy9zaGFwZXhtbC54bWxQSwUGAAAAAAYABgBbAQAA&#10;tAMAAAAA&#10;">
                    <v:fill on="f" focussize="0,0"/>
                    <v:stroke color="#000000" joinstyle="round" dashstyle="dashDot"/>
                    <v:imagedata o:title=""/>
                    <o:lock v:ext="edit" aspectratio="f"/>
                  </v:line>
                  <v:line id="Line 11" o:spid="_x0000_s1026" o:spt="20" style="position:absolute;left:4306;top:5808;flip:x;height:0;width:1350;" filled="f" stroked="t" coordsize="21600,21600" o:gfxdata="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HZoAb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Line 12" o:spid="_x0000_s1026" o:spt="20" style="position:absolute;left:6489;top:6585;height:0;width:1221;" filled="f" stroked="t" coordsize="21600,21600" o:gfxdata="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WtKV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Line 13" o:spid="_x0000_s1026" o:spt="20" style="position:absolute;left:4260;top:7428;flip:x;height:0;width:3450;" filled="f" stroked="t" coordsize="21600,21600" o:gfxdata="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hT7b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Line 14" o:spid="_x0000_s1026" o:spt="20" style="position:absolute;left:4410;top:5808;flip:y;height:1620;width:0;" filled="f" stroked="t" coordsize="21600,21600" o:gfxdata="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B29q8AAAA&#10;2wAAAA8AAAAAAAAAAQAgAAAAIgAAAGRycy9kb3ducmV2LnhtbFBLAQIUABQAAAAIAIdO4kAzLwWe&#10;OwAAADkAAAAQAAAAAAAAAAEAIAAAAAsBAABkcnMvc2hhcGV4bWwueG1sUEsFBgAAAAAGAAYAWwEA&#10;ALUDAAAAAA==&#10;">
                    <v:fill on="f" focussize="0,0"/>
                    <v:stroke color="#000000" joinstyle="round" startarrow="classic" startarrowwidth="narrow" startarrowlength="long" endarrow="classic" endarrowwidth="narrow" endarrowlength="long"/>
                    <v:imagedata o:title=""/>
                    <o:lock v:ext="edit" aspectratio="f"/>
                  </v:line>
                  <v:line id="Line 15" o:spid="_x0000_s1026" o:spt="20" style="position:absolute;left:7276;top:6573;height:855;width:0;" filled="f" stroked="t" coordsize="21600,21600" o:gfxdata="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e5ZugAAANsA&#10;AAAPAAAAAAAAAAEAIAAAACIAAABkcnMvZG93bnJldi54bWxQSwECFAAUAAAACACHTuJAMy8FnjsA&#10;AAA5AAAAEAAAAAAAAAABACAAAAAJAQAAZHJzL3NoYXBleG1sLnhtbFBLBQYAAAAABgAGAFsBAACz&#10;AwAAAAA=&#10;">
                    <v:fill on="f" focussize="0,0"/>
                    <v:stroke color="#000000" joinstyle="round" startarrow="classic" startarrowwidth="narrow" startarrowlength="long" endarrow="classic" endarrowwidth="narrow" endarrowlength="long"/>
                    <v:imagedata o:title=""/>
                    <o:lock v:ext="edit" aspectratio="f"/>
                  </v:line>
                  <v:line id="Line 16" o:spid="_x0000_s1026" o:spt="20" style="position:absolute;left:4572;top:5883;height:0;width:194;"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7" o:spid="_x0000_s1026" o:spt="20" style="position:absolute;left:4632;top:5988;height:0;width:9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8" o:spid="_x0000_s1026" o:spt="20" style="position:absolute;left:4662;top:6078;height:0;width:3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9" o:spid="_x0000_s1026" o:spt="20" style="position:absolute;left:6882;top:6663;height:0;width:194;"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0" o:spid="_x0000_s1026" o:spt="20" style="position:absolute;left:6942;top:6768;height:0;width:90;"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1" o:spid="_x0000_s1026" o:spt="20" style="position:absolute;left:6972;top:6858;height:0;width:3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2" o:spid="_x0000_s1026" o:spt="20" style="position:absolute;left:4276;top:7446;height:60;width:28;"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3" o:spid="_x0000_s1026" o:spt="20" style="position:absolute;left:4696;top:7443;height:60;width:28;"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4" o:spid="_x0000_s1026" o:spt="20" style="position:absolute;left:4906;top:7443;height:60;width:28;"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5" o:spid="_x0000_s1026" o:spt="20" style="position:absolute;left:5116;top:7443;height:60;width:28;"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6" o:spid="_x0000_s1026" o:spt="20" style="position:absolute;left:5326;top:7443;height:60;width:28;"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7" o:spid="_x0000_s1026" o:spt="20" style="position:absolute;left:5536;top:7443;height:60;width:28;"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8" o:spid="_x0000_s1026" o:spt="20" style="position:absolute;left:6796;top:7443;height:60;width:28;"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9" o:spid="_x0000_s1026" o:spt="20" style="position:absolute;left:7216;top:7443;height:60;width:28;"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30" o:spid="_x0000_s1026" o:spt="20" style="position:absolute;left:7636;top:7443;height:60;width:28;"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1" o:spid="_x0000_s1026" o:spt="20" style="position:absolute;left:5746;top:7443;height:60;width:28;"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Line 32" o:spid="_x0000_s1026" o:spt="20" style="position:absolute;left:5956;top:7443;height:60;width:28;"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3" o:spid="_x0000_s1026" o:spt="20" style="position:absolute;left:6166;top:7443;height:60;width:28;"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4" o:spid="_x0000_s1026" o:spt="20" style="position:absolute;left:6376;top:7443;height:60;width:28;"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5" o:spid="_x0000_s1026" o:spt="20" style="position:absolute;left:6586;top:7443;height:60;width:28;"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6" o:spid="_x0000_s1026" o:spt="20" style="position:absolute;left:7006;top:7443;height:60;width:28;" filled="f" stroked="t" coordsize="21600,21600" o:gfxdata="UEsDBAoAAAAAAIdO4kAAAAAAAAAAAAAAAAAEAAAAZHJzL1BLAwQUAAAACACHTuJAfP4vUL4AAADb&#10;AAAADwAAAGRycy9kb3ducmV2LnhtbEWPQWvCQBSE74L/YXlCL2J2TbC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4vU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7" o:spid="_x0000_s1026" o:spt="20" style="position:absolute;left:7426;top:7443;height:60;width:28;"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8" o:spid="_x0000_s1026" o:spt="20" style="position:absolute;left:4486;top:7443;height:60;width:28;"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9" o:spid="_x0000_s1026" o:spt="20" style="position:absolute;left:5007;top:6138;flip:y;height:912;width:1311;" filled="f" stroked="t" coordsize="21600,21600" o:gfxdata="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AVy7sAAADb&#10;AAAADwAAAAAAAAABACAAAAAiAAAAZHJzL2Rvd25yZXYueG1sUEsBAhQAFAAAAAgAh07iQDMvBZ47&#10;AAAAOQAAABAAAAAAAAAAAQAgAAAACgEAAGRycy9zaGFwZXhtbC54bWxQSwUGAAAAAAYABgBbAQAA&#10;tAMAAAAA&#10;">
                    <v:fill on="f" focussize="0,0"/>
                    <v:stroke color="#000000" joinstyle="round" startarrow="classic" startarrowwidth="narrow" startarrowlength="long" endarrow="classic" endarrowwidth="narrow" endarrowlength="long"/>
                    <v:imagedata o:title=""/>
                    <o:lock v:ext="edit" aspectratio="f"/>
                  </v:line>
                </v:group>
                <v:shape id="Text Box 40" o:spid="_x0000_s1026" o:spt="202" type="#_x0000_t202" style="position:absolute;left:5235;top:6708;height:513;width:684;"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D</w:t>
                        </w:r>
                      </w:p>
                    </w:txbxContent>
                  </v:textbox>
                </v:shape>
              </v:group>
            </w:pict>
          </mc:Fallback>
        </mc:AlternateContent>
      </w:r>
      <w:r>
        <w:rPr>
          <w:rFonts w:ascii="宋体" w:hAnsi="宋体"/>
          <w:szCs w:val="21"/>
        </w:rPr>
        <w:t xml:space="preserve"> </w:t>
      </w:r>
      <w:r>
        <w:rPr>
          <w:rFonts w:hint="eastAsia" w:ascii="宋体" w:hAnsi="宋体"/>
          <w:szCs w:val="21"/>
        </w:rPr>
        <w:t xml:space="preserve"> </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jc w:val="center"/>
        <w:rPr>
          <w:rFonts w:hint="eastAsia" w:ascii="宋体" w:hAnsi="宋体"/>
        </w:rPr>
      </w:pPr>
      <w:r>
        <w:rPr>
          <w:rFonts w:hint="eastAsia" w:ascii="宋体" w:hAnsi="宋体"/>
        </w:rPr>
        <w:t>题1图</w:t>
      </w:r>
    </w:p>
    <w:p>
      <w:pPr>
        <w:spacing w:line="360" w:lineRule="auto"/>
        <w:rPr>
          <w:rFonts w:hint="eastAsia" w:ascii="宋体" w:hAnsi="宋体"/>
          <w:b/>
          <w:szCs w:val="21"/>
        </w:rPr>
      </w:pPr>
    </w:p>
    <w:p>
      <w:pPr>
        <w:spacing w:line="36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4141234"/>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6A"/>
    <w:rsid w:val="00006249"/>
    <w:rsid w:val="0002234C"/>
    <w:rsid w:val="00034D67"/>
    <w:rsid w:val="000745A1"/>
    <w:rsid w:val="000A33E9"/>
    <w:rsid w:val="000B4345"/>
    <w:rsid w:val="000B7147"/>
    <w:rsid w:val="000C1748"/>
    <w:rsid w:val="000D4F03"/>
    <w:rsid w:val="000D7F6E"/>
    <w:rsid w:val="00103B3A"/>
    <w:rsid w:val="001439AD"/>
    <w:rsid w:val="00146CA1"/>
    <w:rsid w:val="00151EAB"/>
    <w:rsid w:val="00166A2B"/>
    <w:rsid w:val="001875D7"/>
    <w:rsid w:val="001C7079"/>
    <w:rsid w:val="00207304"/>
    <w:rsid w:val="00215B8D"/>
    <w:rsid w:val="00275848"/>
    <w:rsid w:val="00285F9C"/>
    <w:rsid w:val="002A3B7B"/>
    <w:rsid w:val="002B56BC"/>
    <w:rsid w:val="002C2F7C"/>
    <w:rsid w:val="002D492A"/>
    <w:rsid w:val="002F1B90"/>
    <w:rsid w:val="00337AE4"/>
    <w:rsid w:val="00353FC7"/>
    <w:rsid w:val="00366B48"/>
    <w:rsid w:val="00394546"/>
    <w:rsid w:val="003A2521"/>
    <w:rsid w:val="003A6ECD"/>
    <w:rsid w:val="003C3010"/>
    <w:rsid w:val="003E5EF4"/>
    <w:rsid w:val="003F3807"/>
    <w:rsid w:val="003F4871"/>
    <w:rsid w:val="00401BB5"/>
    <w:rsid w:val="00411E69"/>
    <w:rsid w:val="00423E13"/>
    <w:rsid w:val="00452670"/>
    <w:rsid w:val="004E466A"/>
    <w:rsid w:val="00537638"/>
    <w:rsid w:val="005541B6"/>
    <w:rsid w:val="00565944"/>
    <w:rsid w:val="00574B93"/>
    <w:rsid w:val="00575950"/>
    <w:rsid w:val="005A5149"/>
    <w:rsid w:val="005C3904"/>
    <w:rsid w:val="005D4FE6"/>
    <w:rsid w:val="00616B1D"/>
    <w:rsid w:val="006229DF"/>
    <w:rsid w:val="00632268"/>
    <w:rsid w:val="00640DCC"/>
    <w:rsid w:val="00676699"/>
    <w:rsid w:val="00693030"/>
    <w:rsid w:val="006978D0"/>
    <w:rsid w:val="006E12F0"/>
    <w:rsid w:val="007130D1"/>
    <w:rsid w:val="00734C22"/>
    <w:rsid w:val="00755121"/>
    <w:rsid w:val="00785F97"/>
    <w:rsid w:val="007B0F81"/>
    <w:rsid w:val="007B5991"/>
    <w:rsid w:val="007B61C8"/>
    <w:rsid w:val="007B721D"/>
    <w:rsid w:val="007E3036"/>
    <w:rsid w:val="00807208"/>
    <w:rsid w:val="00822E8D"/>
    <w:rsid w:val="008315D5"/>
    <w:rsid w:val="008339EB"/>
    <w:rsid w:val="00873A9B"/>
    <w:rsid w:val="0089371C"/>
    <w:rsid w:val="008963AC"/>
    <w:rsid w:val="008B0521"/>
    <w:rsid w:val="008C2925"/>
    <w:rsid w:val="008C40CE"/>
    <w:rsid w:val="008C5EAF"/>
    <w:rsid w:val="008D2B72"/>
    <w:rsid w:val="008E2ADE"/>
    <w:rsid w:val="008E5E5E"/>
    <w:rsid w:val="009138EE"/>
    <w:rsid w:val="00916F66"/>
    <w:rsid w:val="00961545"/>
    <w:rsid w:val="009867AC"/>
    <w:rsid w:val="009A1307"/>
    <w:rsid w:val="009C41A2"/>
    <w:rsid w:val="009E4B2E"/>
    <w:rsid w:val="009F1631"/>
    <w:rsid w:val="009F6D2B"/>
    <w:rsid w:val="00A16209"/>
    <w:rsid w:val="00A33DFF"/>
    <w:rsid w:val="00A3597B"/>
    <w:rsid w:val="00A60E8D"/>
    <w:rsid w:val="00A76617"/>
    <w:rsid w:val="00A8616A"/>
    <w:rsid w:val="00AC3D53"/>
    <w:rsid w:val="00B07449"/>
    <w:rsid w:val="00B11B96"/>
    <w:rsid w:val="00B474D3"/>
    <w:rsid w:val="00B6341B"/>
    <w:rsid w:val="00B7231C"/>
    <w:rsid w:val="00B7275F"/>
    <w:rsid w:val="00B85643"/>
    <w:rsid w:val="00B94A53"/>
    <w:rsid w:val="00BD6905"/>
    <w:rsid w:val="00BE6CCF"/>
    <w:rsid w:val="00C126A0"/>
    <w:rsid w:val="00C357DE"/>
    <w:rsid w:val="00C7224B"/>
    <w:rsid w:val="00CB37B1"/>
    <w:rsid w:val="00CF17F8"/>
    <w:rsid w:val="00D13412"/>
    <w:rsid w:val="00D30844"/>
    <w:rsid w:val="00D31668"/>
    <w:rsid w:val="00D35EFA"/>
    <w:rsid w:val="00DB0F8C"/>
    <w:rsid w:val="00DC52C5"/>
    <w:rsid w:val="00E2007D"/>
    <w:rsid w:val="00E6319D"/>
    <w:rsid w:val="00E778AA"/>
    <w:rsid w:val="00E8643E"/>
    <w:rsid w:val="00EF12A2"/>
    <w:rsid w:val="00F971C0"/>
    <w:rsid w:val="00FA5B82"/>
    <w:rsid w:val="00FC618A"/>
    <w:rsid w:val="00FE65C0"/>
    <w:rsid w:val="00FF0A49"/>
    <w:rsid w:val="162679CE"/>
    <w:rsid w:val="605D0B0C"/>
    <w:rsid w:val="60987F71"/>
    <w:rsid w:val="70655B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semiHidden/>
    <w:qFormat/>
    <w:uiPriority w:val="0"/>
    <w:pPr>
      <w:tabs>
        <w:tab w:val="left" w:pos="0"/>
      </w:tabs>
      <w:ind w:firstLine="420" w:firstLineChars="200"/>
    </w:pPr>
    <w:rPr>
      <w:rFonts w:ascii="宋体" w:hAnsi="宋体"/>
      <w:szCs w:val="24"/>
    </w:rPr>
  </w:style>
  <w:style w:type="paragraph" w:styleId="3">
    <w:name w:val="Plain Text"/>
    <w:basedOn w:val="1"/>
    <w:link w:val="13"/>
    <w:qFormat/>
    <w:uiPriority w:val="0"/>
    <w:rPr>
      <w:rFonts w:ascii="宋体" w:hAnsi="Courier New"/>
      <w:szCs w:val="20"/>
    </w:rPr>
  </w:style>
  <w:style w:type="paragraph" w:styleId="4">
    <w:name w:val="Body Text Indent 2"/>
    <w:basedOn w:val="1"/>
    <w:link w:val="12"/>
    <w:unhideWhenUsed/>
    <w:qFormat/>
    <w:uiPriority w:val="99"/>
    <w:pPr>
      <w:spacing w:after="120" w:line="480" w:lineRule="auto"/>
      <w:ind w:left="420" w:leftChars="200"/>
    </w:p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rFonts w:ascii="Calibri" w:hAnsi="Calibri" w:eastAsia="宋体" w:cs="Times New Roman"/>
      <w:sz w:val="18"/>
      <w:szCs w:val="18"/>
    </w:rPr>
  </w:style>
  <w:style w:type="character" w:customStyle="1" w:styleId="10">
    <w:name w:val="页脚 Char"/>
    <w:basedOn w:val="7"/>
    <w:link w:val="5"/>
    <w:qFormat/>
    <w:uiPriority w:val="99"/>
    <w:rPr>
      <w:rFonts w:ascii="Calibri" w:hAnsi="Calibri" w:eastAsia="宋体" w:cs="Times New Roman"/>
      <w:sz w:val="18"/>
      <w:szCs w:val="18"/>
    </w:rPr>
  </w:style>
  <w:style w:type="character" w:customStyle="1" w:styleId="11">
    <w:name w:val="正文文本缩进 Char"/>
    <w:basedOn w:val="7"/>
    <w:link w:val="2"/>
    <w:semiHidden/>
    <w:qFormat/>
    <w:uiPriority w:val="0"/>
    <w:rPr>
      <w:rFonts w:ascii="宋体" w:hAnsi="宋体" w:eastAsia="宋体" w:cs="Times New Roman"/>
      <w:szCs w:val="24"/>
    </w:rPr>
  </w:style>
  <w:style w:type="character" w:customStyle="1" w:styleId="12">
    <w:name w:val="正文文本缩进 2 Char"/>
    <w:basedOn w:val="7"/>
    <w:link w:val="4"/>
    <w:semiHidden/>
    <w:qFormat/>
    <w:uiPriority w:val="99"/>
    <w:rPr>
      <w:rFonts w:ascii="Calibri" w:hAnsi="Calibri" w:eastAsia="宋体" w:cs="Times New Roman"/>
    </w:rPr>
  </w:style>
  <w:style w:type="character" w:customStyle="1" w:styleId="13">
    <w:name w:val="纯文本 Char"/>
    <w:basedOn w:val="7"/>
    <w:link w:val="3"/>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长江大学</Company>
  <Pages>13</Pages>
  <Words>995</Words>
  <Characters>5678</Characters>
  <Lines>47</Lines>
  <Paragraphs>13</Paragraphs>
  <TotalTime>0</TotalTime>
  <ScaleCrop>false</ScaleCrop>
  <LinksUpToDate>false</LinksUpToDate>
  <CharactersWithSpaces>6660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2016-05-08T01:17:00Z</dcterms:created>
  <dc:creator>熊青山</dc:creator>
  <cp:lastModifiedBy>hi haruka.</cp:lastModifiedBy>
  <dcterms:modified xsi:type="dcterms:W3CDTF">2018-05-22T02:36:47Z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