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中外民俗</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课程代码：00199</w:t>
      </w:r>
    </w:p>
    <w:p>
      <w:pPr>
        <w:ind w:firstLine="420"/>
        <w:jc w:val="center"/>
        <w:rPr>
          <w:b/>
          <w:bCs/>
        </w:rPr>
      </w:pPr>
      <w:bookmarkStart w:id="0" w:name="_GoBack"/>
      <w:bookmarkEnd w:id="0"/>
      <w:r>
        <w:rPr>
          <w:rFonts w:hint="eastAsia"/>
          <w:b/>
          <w:bCs/>
        </w:rPr>
        <w:t xml:space="preserve">                                </w:t>
      </w:r>
      <w:r>
        <w:rPr>
          <w:b/>
          <w:bCs/>
        </w:rPr>
        <w:t xml:space="preserve">        </w:t>
      </w:r>
      <w:r>
        <w:rPr>
          <w:rFonts w:hint="eastAsia"/>
          <w:b/>
          <w:bCs/>
        </w:rPr>
        <w:t xml:space="preserve">                    </w:t>
      </w:r>
    </w:p>
    <w:p>
      <w:pPr>
        <w:jc w:val="center"/>
        <w:rPr>
          <w:rFonts w:hint="eastAsia"/>
          <w:b/>
          <w:bCs/>
          <w:sz w:val="28"/>
        </w:rPr>
      </w:pPr>
      <w:r>
        <w:rPr>
          <w:rFonts w:hint="eastAsia"/>
          <w:b/>
          <w:bCs/>
          <w:sz w:val="28"/>
        </w:rPr>
        <w:t>第一部分  课程性质与目标</w:t>
      </w:r>
    </w:p>
    <w:p>
      <w:pPr>
        <w:rPr>
          <w:rFonts w:hint="eastAsia"/>
          <w:b/>
          <w:bCs/>
        </w:rPr>
      </w:pPr>
      <w:r>
        <w:rPr>
          <w:rFonts w:hint="eastAsia"/>
          <w:b/>
          <w:bCs/>
        </w:rPr>
        <w:t>一、课程性质与特点</w:t>
      </w:r>
    </w:p>
    <w:p>
      <w:pPr>
        <w:spacing w:line="360" w:lineRule="exact"/>
        <w:ind w:firstLine="420" w:firstLineChars="200"/>
        <w:rPr>
          <w:rFonts w:hint="eastAsia" w:ascii="宋体" w:hAnsi="宋体"/>
        </w:rPr>
      </w:pPr>
      <w:r>
        <w:rPr>
          <w:rFonts w:hint="eastAsia" w:ascii="宋体" w:hAnsi="宋体"/>
        </w:rPr>
        <w:t>本课程是高等院校、高职院校旅游管理专业</w:t>
      </w:r>
      <w:r>
        <w:rPr>
          <w:rFonts w:hint="eastAsia" w:ascii="宋体" w:hAnsi="宋体"/>
          <w:lang w:eastAsia="zh-CN"/>
        </w:rPr>
        <w:t>核心</w:t>
      </w:r>
      <w:r>
        <w:rPr>
          <w:rFonts w:hint="eastAsia" w:ascii="宋体" w:hAnsi="宋体"/>
        </w:rPr>
        <w:t>课程之一。</w:t>
      </w:r>
      <w:r>
        <w:rPr>
          <w:rFonts w:hint="eastAsia"/>
          <w:sz w:val="21"/>
          <w:szCs w:val="21"/>
        </w:rPr>
        <w:t>该课程通过对民俗的基本原理的学习，对</w:t>
      </w:r>
      <w:r>
        <w:rPr>
          <w:rFonts w:hint="eastAsia"/>
          <w:sz w:val="21"/>
          <w:szCs w:val="21"/>
          <w:lang w:eastAsia="zh-CN"/>
        </w:rPr>
        <w:t>服饰民俗、饮食民俗、居住民俗、交通民俗、农业民俗、工艺美术民俗、人生礼仪民俗、人际礼仪民俗、岁时节日民俗、游艺民俗、宗教信仰民俗</w:t>
      </w:r>
      <w:r>
        <w:rPr>
          <w:rFonts w:hint="eastAsia"/>
          <w:sz w:val="21"/>
          <w:szCs w:val="21"/>
        </w:rPr>
        <w:t>等各类民俗事象进行分类介绍，为学生提供了较为系统的民俗文化基础知识。</w:t>
      </w:r>
      <w:r>
        <w:rPr>
          <w:rFonts w:hint="eastAsia" w:ascii="宋体" w:hAnsi="宋体"/>
        </w:rPr>
        <w:t>把理论与实际结合起来，致力于体现教学改革的最新理念，在结构、内容等方面有所创新，给学生提出更多、更新、更系统、更富于指导的基本理论和知识，使自考学生更多、更好的了解中国民俗的基本知识。</w:t>
      </w:r>
    </w:p>
    <w:p>
      <w:pPr>
        <w:rPr>
          <w:rFonts w:hint="eastAsia"/>
          <w:b/>
          <w:bCs/>
        </w:rPr>
      </w:pPr>
    </w:p>
    <w:p>
      <w:pPr>
        <w:rPr>
          <w:rFonts w:hint="eastAsia"/>
          <w:b/>
          <w:bCs/>
        </w:rPr>
      </w:pPr>
      <w:r>
        <w:rPr>
          <w:rFonts w:hint="eastAsia"/>
          <w:b/>
          <w:bCs/>
        </w:rPr>
        <w:t>二、课程目标与基本要求</w:t>
      </w:r>
    </w:p>
    <w:p>
      <w:pPr>
        <w:tabs>
          <w:tab w:val="left" w:pos="5290"/>
        </w:tabs>
        <w:ind w:firstLine="422" w:firstLineChars="200"/>
        <w:rPr>
          <w:rFonts w:hint="eastAsia"/>
          <w:sz w:val="21"/>
          <w:szCs w:val="21"/>
        </w:rPr>
      </w:pPr>
      <w:r>
        <w:rPr>
          <w:rFonts w:hint="eastAsia"/>
          <w:b/>
          <w:bCs/>
          <w:sz w:val="21"/>
          <w:szCs w:val="21"/>
          <w:lang w:eastAsia="zh-CN"/>
        </w:rPr>
        <w:t>课程目标：</w:t>
      </w:r>
      <w:r>
        <w:rPr>
          <w:rFonts w:hint="eastAsia"/>
          <w:sz w:val="21"/>
          <w:szCs w:val="21"/>
        </w:rPr>
        <w:t>通过本课程的学习，</w:t>
      </w:r>
      <w:r>
        <w:rPr>
          <w:rFonts w:hint="eastAsia"/>
          <w:sz w:val="21"/>
          <w:szCs w:val="21"/>
          <w:lang w:eastAsia="zh-CN"/>
        </w:rPr>
        <w:t>使</w:t>
      </w:r>
      <w:r>
        <w:rPr>
          <w:rFonts w:hint="eastAsia"/>
          <w:sz w:val="21"/>
          <w:szCs w:val="21"/>
        </w:rPr>
        <w:t>学生能全面了解丰富多彩的世界民俗文化，增强对历史文化和中外各民俗的认识，系统地掌握民俗学的基本概念、民俗的基本特征和社会功能以及民俗与旅游之间的密切关系，能从民俗的深层文化内涵出发，揭示民俗文化与旅游文化之间的本质联系，探索旅游文化活动的特征及其发展规律，为旅游深度发展奠定文化学基础。</w:t>
      </w:r>
    </w:p>
    <w:p>
      <w:pPr>
        <w:tabs>
          <w:tab w:val="left" w:pos="5290"/>
        </w:tabs>
        <w:ind w:firstLine="422" w:firstLineChars="200"/>
        <w:rPr>
          <w:rFonts w:hint="eastAsia" w:eastAsia="宋体"/>
          <w:sz w:val="21"/>
          <w:szCs w:val="21"/>
          <w:lang w:eastAsia="zh-CN"/>
        </w:rPr>
      </w:pPr>
      <w:r>
        <w:rPr>
          <w:rFonts w:hint="eastAsia"/>
          <w:b/>
          <w:bCs/>
          <w:sz w:val="21"/>
          <w:szCs w:val="21"/>
          <w:lang w:eastAsia="zh-CN"/>
        </w:rPr>
        <w:t>基本要求</w:t>
      </w:r>
      <w:r>
        <w:rPr>
          <w:rFonts w:hint="eastAsia"/>
          <w:sz w:val="21"/>
          <w:szCs w:val="21"/>
          <w:lang w:eastAsia="zh-CN"/>
        </w:rPr>
        <w:t>：学习本门课程，要求理论联系实际，能用所学民俗方面的知识与旅游业发展过程中的实际问题紧密结合，为民俗文化旅游发展添砖加瓦。</w:t>
      </w:r>
    </w:p>
    <w:p>
      <w:pPr>
        <w:rPr>
          <w:rFonts w:hint="eastAsia"/>
          <w:b/>
          <w:bCs/>
        </w:rPr>
      </w:pPr>
    </w:p>
    <w:p>
      <w:pPr>
        <w:rPr>
          <w:rFonts w:hint="eastAsia"/>
          <w:b/>
          <w:bCs/>
        </w:rPr>
      </w:pPr>
      <w:r>
        <w:rPr>
          <w:rFonts w:hint="eastAsia"/>
          <w:b/>
          <w:bCs/>
        </w:rPr>
        <w:t>三、与本专业其他课程的关系</w:t>
      </w:r>
    </w:p>
    <w:p>
      <w:pPr>
        <w:ind w:firstLine="420" w:firstLineChars="200"/>
        <w:rPr>
          <w:rFonts w:hint="eastAsia"/>
          <w:sz w:val="21"/>
          <w:szCs w:val="21"/>
        </w:rPr>
      </w:pPr>
      <w:r>
        <w:rPr>
          <w:rFonts w:hint="eastAsia"/>
          <w:sz w:val="21"/>
          <w:szCs w:val="21"/>
        </w:rPr>
        <w:t>本课程是旅游管理专业所设的</w:t>
      </w:r>
      <w:r>
        <w:rPr>
          <w:rFonts w:hint="eastAsia"/>
          <w:sz w:val="21"/>
          <w:szCs w:val="21"/>
          <w:lang w:eastAsia="zh-CN"/>
        </w:rPr>
        <w:t>一门</w:t>
      </w:r>
      <w:r>
        <w:rPr>
          <w:rFonts w:hint="eastAsia"/>
          <w:sz w:val="21"/>
          <w:szCs w:val="21"/>
        </w:rPr>
        <w:t>专业</w:t>
      </w:r>
      <w:r>
        <w:rPr>
          <w:rFonts w:hint="eastAsia"/>
          <w:sz w:val="21"/>
          <w:szCs w:val="21"/>
          <w:lang w:eastAsia="zh-CN"/>
        </w:rPr>
        <w:t>核心</w:t>
      </w:r>
      <w:r>
        <w:rPr>
          <w:rFonts w:hint="eastAsia"/>
          <w:sz w:val="21"/>
          <w:szCs w:val="21"/>
        </w:rPr>
        <w:t>课，它是一门以民间风俗习惯为研究对象的人文科学。</w:t>
      </w:r>
      <w:r>
        <w:rPr>
          <w:rFonts w:hint="eastAsia"/>
          <w:sz w:val="21"/>
          <w:szCs w:val="21"/>
          <w:lang w:eastAsia="zh-CN"/>
        </w:rPr>
        <w:t>学生在学习本门课程之前，需要掌握中国文化知识、旅游学知识。</w:t>
      </w:r>
    </w:p>
    <w:p>
      <w:pPr>
        <w:jc w:val="center"/>
        <w:rPr>
          <w:rFonts w:hint="eastAsia"/>
          <w:b/>
          <w:bCs/>
          <w:sz w:val="28"/>
        </w:rPr>
      </w:pPr>
      <w:r>
        <w:rPr>
          <w:rFonts w:hint="eastAsia"/>
          <w:b/>
          <w:bCs/>
          <w:sz w:val="28"/>
        </w:rPr>
        <w:t>第二部分  考核内容与考核目标</w:t>
      </w:r>
    </w:p>
    <w:p>
      <w:pPr>
        <w:jc w:val="center"/>
        <w:rPr>
          <w:rFonts w:hint="eastAsia"/>
          <w:b/>
          <w:bCs/>
        </w:rPr>
      </w:pPr>
      <w:r>
        <w:rPr>
          <w:rFonts w:hint="eastAsia"/>
          <w:b/>
          <w:bCs/>
        </w:rPr>
        <w:t>第</w:t>
      </w:r>
      <w:r>
        <w:rPr>
          <w:rFonts w:hint="eastAsia"/>
          <w:b/>
          <w:bCs/>
          <w:lang w:val="en-US" w:eastAsia="zh-CN"/>
        </w:rPr>
        <w:t>1</w:t>
      </w:r>
      <w:r>
        <w:rPr>
          <w:rFonts w:hint="eastAsia"/>
          <w:b/>
          <w:bCs/>
        </w:rPr>
        <w:t>章</w:t>
      </w:r>
      <w:r>
        <w:rPr>
          <w:rFonts w:hint="eastAsia"/>
          <w:b/>
          <w:bCs/>
          <w:lang w:val="en-US" w:eastAsia="zh-CN"/>
        </w:rPr>
        <w:t xml:space="preserve"> 民俗概述</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应当把握民俗的概念和分类、民俗的基本特征与功能、民俗的形成、民俗与旅游的关系等知识点。能具备运用本章相关案例培养在其特定情境中分析问题的能力。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民俗的定义及分类、民俗的基本特征、民俗的功能</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民俗的定义</w:t>
      </w:r>
    </w:p>
    <w:p>
      <w:pPr>
        <w:ind w:firstLine="630" w:firstLineChars="299"/>
        <w:rPr>
          <w:rFonts w:hint="eastAsia"/>
          <w:b/>
          <w:bCs/>
        </w:rPr>
      </w:pPr>
      <w:r>
        <w:rPr>
          <w:rFonts w:hint="eastAsia"/>
          <w:b/>
          <w:bCs/>
        </w:rPr>
        <w:t>理解：</w:t>
      </w:r>
      <w:r>
        <w:rPr>
          <w:rFonts w:hint="eastAsia"/>
          <w:b w:val="0"/>
          <w:bCs w:val="0"/>
          <w:lang w:eastAsia="zh-CN"/>
        </w:rPr>
        <w:t>民俗的定义及分类、民俗的基本特征、民俗的功能</w:t>
      </w:r>
    </w:p>
    <w:p>
      <w:pPr>
        <w:ind w:firstLine="630" w:firstLineChars="299"/>
        <w:rPr>
          <w:rFonts w:hint="eastAsia"/>
          <w:b/>
          <w:bCs/>
        </w:rPr>
      </w:pPr>
      <w:r>
        <w:rPr>
          <w:rFonts w:hint="eastAsia"/>
          <w:b/>
          <w:bCs/>
        </w:rPr>
        <w:t>应用：</w:t>
      </w:r>
      <w:r>
        <w:rPr>
          <w:rFonts w:hint="eastAsia"/>
          <w:b w:val="0"/>
          <w:bCs w:val="0"/>
          <w:lang w:eastAsia="zh-CN"/>
        </w:rPr>
        <w:t>运用民俗知识研究相关案例，提升人文素养</w:t>
      </w:r>
    </w:p>
    <w:p>
      <w:pPr>
        <w:rPr>
          <w:rFonts w:hint="eastAsia"/>
          <w:b/>
          <w:bCs/>
        </w:rPr>
      </w:pPr>
      <w:r>
        <w:rPr>
          <w:rFonts w:hint="eastAsia"/>
          <w:b w:val="0"/>
          <w:bCs w:val="0"/>
        </w:rPr>
        <w:t>（二）</w:t>
      </w:r>
      <w:r>
        <w:rPr>
          <w:rFonts w:hint="eastAsia"/>
          <w:b w:val="0"/>
          <w:bCs w:val="0"/>
          <w:lang w:eastAsia="zh-CN"/>
        </w:rPr>
        <w:t>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民俗与旅游的关系</w:t>
      </w:r>
    </w:p>
    <w:p>
      <w:pPr>
        <w:ind w:firstLine="630" w:firstLineChars="299"/>
        <w:rPr>
          <w:rFonts w:hint="eastAsia"/>
          <w:b/>
          <w:bCs/>
        </w:rPr>
      </w:pPr>
      <w:r>
        <w:rPr>
          <w:rFonts w:hint="eastAsia"/>
          <w:b/>
          <w:bCs/>
        </w:rPr>
        <w:t>应用：</w:t>
      </w:r>
      <w:r>
        <w:rPr>
          <w:rFonts w:hint="eastAsia"/>
          <w:b w:val="0"/>
          <w:bCs w:val="0"/>
          <w:lang w:eastAsia="zh-CN"/>
        </w:rPr>
        <w:t>将民俗资源与旅游开发结合</w:t>
      </w:r>
    </w:p>
    <w:p>
      <w:pPr>
        <w:rPr>
          <w:rFonts w:hint="eastAsia"/>
          <w:b/>
          <w:bCs/>
        </w:rPr>
      </w:pPr>
      <w:r>
        <w:rPr>
          <w:rFonts w:hint="eastAsia"/>
          <w:b w:val="0"/>
          <w:bCs w:val="0"/>
        </w:rPr>
        <w:t>（三）</w:t>
      </w:r>
      <w:r>
        <w:rPr>
          <w:rFonts w:hint="eastAsia"/>
          <w:b w:val="0"/>
          <w:bCs w:val="0"/>
          <w:lang w:eastAsia="zh-CN"/>
        </w:rPr>
        <w:t>民俗的形成</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民俗形成的原因</w:t>
      </w:r>
    </w:p>
    <w:p>
      <w:pPr>
        <w:ind w:firstLine="630" w:firstLineChars="299"/>
        <w:rPr>
          <w:rFonts w:hint="eastAsia"/>
          <w:b w:val="0"/>
          <w:bCs w:val="0"/>
          <w:lang w:eastAsia="zh-CN"/>
        </w:rPr>
      </w:pPr>
      <w:r>
        <w:rPr>
          <w:rFonts w:hint="eastAsia"/>
          <w:b/>
          <w:bCs/>
        </w:rPr>
        <w:t>应用：</w:t>
      </w:r>
      <w:r>
        <w:rPr>
          <w:rFonts w:hint="eastAsia"/>
          <w:b w:val="0"/>
          <w:bCs w:val="0"/>
          <w:lang w:eastAsia="zh-CN"/>
        </w:rPr>
        <w:t>点评“中国传统节日的传承与发展”案例，训练专业理解与评价能力</w:t>
      </w:r>
    </w:p>
    <w:p>
      <w:pPr>
        <w:jc w:val="center"/>
        <w:rPr>
          <w:rFonts w:hint="eastAsia"/>
          <w:b/>
          <w:bCs/>
        </w:rPr>
      </w:pPr>
    </w:p>
    <w:p>
      <w:pPr>
        <w:jc w:val="center"/>
        <w:rPr>
          <w:rFonts w:hint="eastAsia"/>
          <w:b/>
          <w:bCs/>
        </w:rPr>
      </w:pPr>
      <w:r>
        <w:rPr>
          <w:rFonts w:hint="eastAsia"/>
          <w:b/>
          <w:bCs/>
        </w:rPr>
        <w:t>第</w:t>
      </w:r>
      <w:r>
        <w:rPr>
          <w:rFonts w:hint="eastAsia"/>
          <w:b/>
          <w:bCs/>
          <w:lang w:val="en-US" w:eastAsia="zh-CN"/>
        </w:rPr>
        <w:t>2</w:t>
      </w:r>
      <w:r>
        <w:rPr>
          <w:rFonts w:hint="eastAsia"/>
          <w:b/>
          <w:bCs/>
        </w:rPr>
        <w:t>章</w:t>
      </w:r>
      <w:r>
        <w:rPr>
          <w:rFonts w:hint="eastAsia"/>
          <w:b/>
          <w:bCs/>
          <w:lang w:val="en-US" w:eastAsia="zh-CN"/>
        </w:rPr>
        <w:t xml:space="preserve"> 服饰民俗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服饰民俗的产生和发展、影响服饰民俗的主要因素、服饰民俗的文化内涵和中外各国服饰民俗的特点等知识。能具备运用本章相关案例培养在其特定情境中分析问题的能力。通过“服饰鉴别”的实训操练，训练相应的专业技能。</w:t>
      </w:r>
    </w:p>
    <w:p>
      <w:pPr>
        <w:rPr>
          <w:rFonts w:hint="eastAsia"/>
          <w:b/>
          <w:bCs/>
        </w:rPr>
      </w:pPr>
      <w:r>
        <w:rPr>
          <w:rFonts w:hint="eastAsia"/>
          <w:b/>
          <w:bCs/>
        </w:rPr>
        <w:t>二、考核知识点与考核目标</w:t>
      </w:r>
    </w:p>
    <w:p>
      <w:pPr>
        <w:rPr>
          <w:rFonts w:hint="eastAsia"/>
          <w:b w:val="0"/>
          <w:bCs w:val="0"/>
        </w:rPr>
      </w:pPr>
      <w:r>
        <w:rPr>
          <w:rFonts w:hint="eastAsia"/>
          <w:b w:val="0"/>
          <w:bCs w:val="0"/>
        </w:rPr>
        <w:t>（一）</w:t>
      </w:r>
      <w:r>
        <w:rPr>
          <w:rFonts w:hint="eastAsia"/>
          <w:b w:val="0"/>
          <w:bCs w:val="0"/>
          <w:lang w:eastAsia="zh-CN"/>
        </w:rPr>
        <w:t>中国汉族服饰民俗流变、中国少数民族服饰民俗</w:t>
      </w:r>
      <w:r>
        <w:rPr>
          <w:rFonts w:hint="eastAsia"/>
          <w:b w:val="0"/>
          <w:bCs w:val="0"/>
        </w:rPr>
        <w:t>（重点）</w:t>
      </w:r>
    </w:p>
    <w:p>
      <w:pPr>
        <w:ind w:firstLine="632" w:firstLineChars="300"/>
        <w:rPr>
          <w:rFonts w:hint="eastAsia"/>
          <w:b/>
          <w:bCs/>
        </w:rPr>
      </w:pPr>
      <w:r>
        <w:rPr>
          <w:rFonts w:hint="eastAsia"/>
          <w:b/>
          <w:bCs/>
        </w:rPr>
        <w:t>理解：</w:t>
      </w:r>
      <w:r>
        <w:rPr>
          <w:rFonts w:hint="eastAsia"/>
          <w:b w:val="0"/>
          <w:bCs w:val="0"/>
          <w:lang w:eastAsia="zh-CN"/>
        </w:rPr>
        <w:t>中国汉族服饰民俗流变、中国少数民族服饰民俗的特征</w:t>
      </w:r>
    </w:p>
    <w:p>
      <w:pPr>
        <w:ind w:firstLine="632" w:firstLineChars="300"/>
        <w:rPr>
          <w:rFonts w:hint="eastAsia"/>
          <w:b/>
          <w:bCs/>
        </w:rPr>
      </w:pPr>
      <w:r>
        <w:rPr>
          <w:rFonts w:hint="eastAsia"/>
          <w:b/>
          <w:bCs/>
        </w:rPr>
        <w:t>应用：</w:t>
      </w:r>
      <w:r>
        <w:rPr>
          <w:rFonts w:hint="eastAsia"/>
          <w:b w:val="0"/>
          <w:bCs w:val="0"/>
          <w:lang w:eastAsia="zh-CN"/>
        </w:rPr>
        <w:t>中国各民族服饰鉴别</w:t>
      </w:r>
    </w:p>
    <w:p>
      <w:pPr>
        <w:rPr>
          <w:rFonts w:hint="eastAsia"/>
          <w:b/>
          <w:bCs/>
        </w:rPr>
      </w:pPr>
      <w:r>
        <w:rPr>
          <w:rFonts w:hint="eastAsia"/>
          <w:b w:val="0"/>
          <w:bCs w:val="0"/>
        </w:rPr>
        <w:t>（二）</w:t>
      </w:r>
      <w:r>
        <w:rPr>
          <w:rFonts w:hint="eastAsia"/>
          <w:b w:val="0"/>
          <w:bCs w:val="0"/>
          <w:lang w:eastAsia="zh-CN"/>
        </w:rPr>
        <w:t>服饰民俗概述（次重点）</w:t>
      </w:r>
    </w:p>
    <w:p>
      <w:pPr>
        <w:ind w:firstLine="630" w:firstLineChars="299"/>
        <w:rPr>
          <w:rFonts w:hint="eastAsia"/>
          <w:b w:val="0"/>
          <w:bCs w:val="0"/>
          <w:lang w:eastAsia="zh-CN"/>
        </w:rPr>
      </w:pPr>
      <w:r>
        <w:rPr>
          <w:rFonts w:hint="eastAsia"/>
          <w:b/>
          <w:bCs/>
        </w:rPr>
        <w:t>识记：</w:t>
      </w:r>
      <w:r>
        <w:rPr>
          <w:rFonts w:hint="eastAsia"/>
          <w:b w:val="0"/>
          <w:bCs w:val="0"/>
          <w:lang w:eastAsia="zh-CN"/>
        </w:rPr>
        <w:t>服饰、服饰民俗</w:t>
      </w:r>
    </w:p>
    <w:p>
      <w:pPr>
        <w:ind w:firstLine="630" w:firstLineChars="299"/>
        <w:rPr>
          <w:rFonts w:hint="eastAsia"/>
          <w:b/>
          <w:bCs/>
        </w:rPr>
      </w:pPr>
      <w:r>
        <w:rPr>
          <w:rFonts w:hint="eastAsia"/>
          <w:b/>
          <w:bCs/>
        </w:rPr>
        <w:t>理解：</w:t>
      </w:r>
      <w:r>
        <w:rPr>
          <w:rFonts w:hint="eastAsia"/>
          <w:b w:val="0"/>
          <w:bCs w:val="0"/>
          <w:lang w:eastAsia="zh-CN"/>
        </w:rPr>
        <w:t>服饰民俗的产生和发展、影响服饰民俗的主要因素、服饰民俗的文化内涵</w:t>
      </w:r>
    </w:p>
    <w:p>
      <w:pPr>
        <w:ind w:firstLine="630" w:firstLineChars="299"/>
        <w:rPr>
          <w:rFonts w:hint="eastAsia"/>
          <w:b/>
          <w:bCs/>
        </w:rPr>
      </w:pPr>
      <w:r>
        <w:rPr>
          <w:rFonts w:hint="eastAsia"/>
          <w:b/>
          <w:bCs/>
        </w:rPr>
        <w:t>应用：</w:t>
      </w:r>
      <w:r>
        <w:rPr>
          <w:rFonts w:hint="eastAsia"/>
          <w:b w:val="0"/>
          <w:bCs w:val="0"/>
          <w:lang w:eastAsia="zh-CN"/>
        </w:rPr>
        <w:t>点评所在地区的服饰民俗，训练专业能力。</w:t>
      </w:r>
    </w:p>
    <w:p>
      <w:pPr>
        <w:rPr>
          <w:rFonts w:hint="eastAsia"/>
          <w:b/>
          <w:bCs/>
        </w:rPr>
      </w:pPr>
      <w:r>
        <w:rPr>
          <w:rFonts w:hint="eastAsia"/>
          <w:b w:val="0"/>
          <w:bCs w:val="0"/>
        </w:rPr>
        <w:t>（三）</w:t>
      </w:r>
      <w:r>
        <w:rPr>
          <w:rFonts w:hint="eastAsia"/>
          <w:b w:val="0"/>
          <w:bCs w:val="0"/>
          <w:lang w:eastAsia="zh-CN"/>
        </w:rPr>
        <w:t>外国服饰民俗</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外国服饰民俗的特征</w:t>
      </w:r>
    </w:p>
    <w:p>
      <w:pPr>
        <w:ind w:firstLine="630" w:firstLineChars="299"/>
        <w:rPr>
          <w:rFonts w:hint="eastAsia"/>
          <w:b w:val="0"/>
          <w:bCs w:val="0"/>
          <w:lang w:eastAsia="zh-CN"/>
        </w:rPr>
      </w:pPr>
      <w:r>
        <w:rPr>
          <w:rFonts w:hint="eastAsia"/>
          <w:b/>
          <w:bCs/>
        </w:rPr>
        <w:t>应用：</w:t>
      </w:r>
      <w:r>
        <w:rPr>
          <w:rFonts w:hint="eastAsia"/>
          <w:b w:val="0"/>
          <w:bCs w:val="0"/>
          <w:lang w:eastAsia="zh-CN"/>
        </w:rPr>
        <w:t>外国服饰特征的鉴别</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3</w:t>
      </w:r>
      <w:r>
        <w:rPr>
          <w:rFonts w:hint="eastAsia"/>
          <w:b/>
          <w:bCs/>
        </w:rPr>
        <w:t>章</w:t>
      </w:r>
      <w:r>
        <w:rPr>
          <w:rFonts w:hint="eastAsia"/>
          <w:b/>
          <w:bCs/>
          <w:lang w:val="en-US" w:eastAsia="zh-CN"/>
        </w:rPr>
        <w:t xml:space="preserve"> 饮食民俗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应当把握饮食及其民俗在生活中的重要性，中国各民族、港澳台以及外国饮食民俗等知识及其在旅游服务中的应用。能具备运用本章相关案例培养在其特定情境中分析问题的能力。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中国汉族、少数民族、港澳台地区饮食民俗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中国汉族、少数民族、港澳台地区饮食民俗的特征</w:t>
      </w:r>
    </w:p>
    <w:p>
      <w:pPr>
        <w:ind w:firstLine="630" w:firstLineChars="299"/>
        <w:rPr>
          <w:rFonts w:hint="eastAsia"/>
          <w:b/>
          <w:bCs/>
        </w:rPr>
      </w:pPr>
      <w:r>
        <w:rPr>
          <w:rFonts w:hint="eastAsia"/>
          <w:b/>
          <w:bCs/>
        </w:rPr>
        <w:t>应用：</w:t>
      </w:r>
      <w:r>
        <w:rPr>
          <w:rFonts w:hint="eastAsia"/>
          <w:b w:val="0"/>
          <w:bCs w:val="0"/>
          <w:lang w:eastAsia="zh-CN"/>
        </w:rPr>
        <w:t>中国各民族、各地区饮食行为模式与规范的鉴别</w:t>
      </w:r>
    </w:p>
    <w:p>
      <w:pPr>
        <w:rPr>
          <w:rFonts w:hint="eastAsia"/>
          <w:b/>
          <w:bCs/>
        </w:rPr>
      </w:pPr>
      <w:r>
        <w:rPr>
          <w:rFonts w:hint="eastAsia"/>
          <w:b w:val="0"/>
          <w:bCs w:val="0"/>
        </w:rPr>
        <w:t>（二）</w:t>
      </w:r>
      <w:r>
        <w:rPr>
          <w:rFonts w:hint="eastAsia"/>
          <w:b w:val="0"/>
          <w:bCs w:val="0"/>
          <w:lang w:eastAsia="zh-CN"/>
        </w:rPr>
        <w:t>饮食民俗概述</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饮食民俗、饮食结构</w:t>
      </w:r>
    </w:p>
    <w:p>
      <w:pPr>
        <w:ind w:firstLine="630" w:firstLineChars="299"/>
        <w:rPr>
          <w:rFonts w:hint="eastAsia"/>
          <w:b/>
          <w:bCs/>
        </w:rPr>
      </w:pPr>
      <w:r>
        <w:rPr>
          <w:rFonts w:hint="eastAsia"/>
          <w:b/>
          <w:bCs/>
        </w:rPr>
        <w:t>理解：</w:t>
      </w:r>
      <w:r>
        <w:rPr>
          <w:rFonts w:hint="eastAsia"/>
          <w:b w:val="0"/>
          <w:bCs w:val="0"/>
          <w:lang w:eastAsia="zh-CN"/>
        </w:rPr>
        <w:t>饮食民俗的形成原因、特征，饮食结构和类型、饮食惯制</w:t>
      </w:r>
    </w:p>
    <w:p>
      <w:pPr>
        <w:ind w:firstLine="630" w:firstLineChars="299"/>
        <w:rPr>
          <w:rFonts w:hint="eastAsia"/>
          <w:b w:val="0"/>
          <w:bCs w:val="0"/>
        </w:rPr>
      </w:pPr>
      <w:r>
        <w:rPr>
          <w:rFonts w:hint="eastAsia"/>
          <w:b/>
          <w:bCs/>
        </w:rPr>
        <w:t>应用：</w:t>
      </w:r>
      <w:r>
        <w:rPr>
          <w:rFonts w:hint="eastAsia"/>
          <w:b w:val="0"/>
          <w:bCs w:val="0"/>
          <w:lang w:eastAsia="zh-CN"/>
        </w:rPr>
        <w:t>点评“所在地区饮食民俗”，训练专业理解力与评价力</w:t>
      </w:r>
    </w:p>
    <w:p>
      <w:pPr>
        <w:rPr>
          <w:rFonts w:hint="eastAsia"/>
          <w:b/>
          <w:bCs/>
        </w:rPr>
      </w:pPr>
      <w:r>
        <w:rPr>
          <w:rFonts w:hint="eastAsia"/>
          <w:b w:val="0"/>
          <w:bCs w:val="0"/>
        </w:rPr>
        <w:t>（三）</w:t>
      </w:r>
      <w:r>
        <w:rPr>
          <w:rFonts w:hint="eastAsia"/>
          <w:b w:val="0"/>
          <w:bCs w:val="0"/>
          <w:lang w:eastAsia="zh-CN"/>
        </w:rPr>
        <w:t>外国饮食民俗</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日本、韩国、印度、美国、英国、南非的饮食民俗</w:t>
      </w:r>
    </w:p>
    <w:p>
      <w:pPr>
        <w:ind w:firstLine="630" w:firstLineChars="299"/>
        <w:rPr>
          <w:rFonts w:hint="eastAsia"/>
          <w:b w:val="0"/>
          <w:bCs w:val="0"/>
        </w:rPr>
      </w:pPr>
      <w:r>
        <w:rPr>
          <w:rFonts w:hint="eastAsia"/>
          <w:b/>
          <w:bCs/>
        </w:rPr>
        <w:t>应用：</w:t>
      </w:r>
      <w:r>
        <w:rPr>
          <w:rFonts w:hint="eastAsia"/>
          <w:b w:val="0"/>
          <w:bCs w:val="0"/>
          <w:lang w:eastAsia="zh-CN"/>
        </w:rPr>
        <w:t>鉴别日本、韩国、印度、美国、英国、南非的饮食民俗特点</w:t>
      </w:r>
    </w:p>
    <w:p>
      <w:pPr>
        <w:rPr>
          <w:rFonts w:hint="eastAsia"/>
          <w:b w:val="0"/>
          <w:bCs w:val="0"/>
          <w:lang w:eastAsia="zh-CN"/>
        </w:rPr>
      </w:pP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4</w:t>
      </w:r>
      <w:r>
        <w:rPr>
          <w:rFonts w:hint="eastAsia"/>
          <w:b/>
          <w:bCs/>
        </w:rPr>
        <w:t>章</w:t>
      </w:r>
      <w:r>
        <w:rPr>
          <w:rFonts w:hint="eastAsia"/>
          <w:b/>
          <w:bCs/>
          <w:lang w:val="en-US" w:eastAsia="zh-CN"/>
        </w:rPr>
        <w:t xml:space="preserve"> 居住民俗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应当把握居住民俗的含义、形成和类型，中国各民族（包括港澳台）和外国居住惯例、居住民俗及其文化内涵和在旅游服务中的应用。能具备运用本章相关案例培养在其特定情境中分析问题的能力。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中国汉族、少数民族、港澳台地区居住民俗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中国汉族、少数民族、港澳台地区居住民俗的特征</w:t>
      </w:r>
    </w:p>
    <w:p>
      <w:pPr>
        <w:ind w:firstLine="630" w:firstLineChars="299"/>
        <w:rPr>
          <w:rFonts w:hint="eastAsia"/>
          <w:b w:val="0"/>
          <w:bCs w:val="0"/>
        </w:rPr>
      </w:pPr>
      <w:r>
        <w:rPr>
          <w:rFonts w:hint="eastAsia"/>
          <w:b/>
          <w:bCs/>
        </w:rPr>
        <w:t>应用：</w:t>
      </w:r>
      <w:r>
        <w:rPr>
          <w:rFonts w:hint="eastAsia"/>
          <w:b w:val="0"/>
          <w:bCs w:val="0"/>
          <w:lang w:eastAsia="zh-CN"/>
        </w:rPr>
        <w:t>鉴别中国各民族、各地区居住民俗</w:t>
      </w:r>
    </w:p>
    <w:p>
      <w:pPr>
        <w:rPr>
          <w:rFonts w:hint="eastAsia"/>
          <w:b/>
          <w:bCs/>
        </w:rPr>
      </w:pPr>
      <w:r>
        <w:rPr>
          <w:rFonts w:hint="eastAsia"/>
          <w:b w:val="0"/>
          <w:bCs w:val="0"/>
        </w:rPr>
        <w:t>（二）</w:t>
      </w:r>
      <w:r>
        <w:rPr>
          <w:rFonts w:hint="eastAsia"/>
          <w:b w:val="0"/>
          <w:bCs w:val="0"/>
          <w:lang w:eastAsia="zh-CN"/>
        </w:rPr>
        <w:t>居住民俗概述</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居住民俗、居住惯制</w:t>
      </w:r>
    </w:p>
    <w:p>
      <w:pPr>
        <w:ind w:firstLine="630" w:firstLineChars="299"/>
        <w:rPr>
          <w:rFonts w:hint="eastAsia"/>
          <w:b/>
          <w:bCs/>
        </w:rPr>
      </w:pPr>
      <w:r>
        <w:rPr>
          <w:rFonts w:hint="eastAsia"/>
          <w:b/>
          <w:bCs/>
        </w:rPr>
        <w:t>理解：</w:t>
      </w:r>
      <w:r>
        <w:rPr>
          <w:rFonts w:hint="eastAsia"/>
          <w:b w:val="0"/>
          <w:bCs w:val="0"/>
          <w:lang w:eastAsia="zh-CN"/>
        </w:rPr>
        <w:t>居住民俗的三个发展时期、居住的五种类型、居住的惯制、居住民俗的文化内涵</w:t>
      </w:r>
    </w:p>
    <w:p>
      <w:pPr>
        <w:ind w:firstLine="630" w:firstLineChars="299"/>
        <w:rPr>
          <w:rFonts w:hint="eastAsia"/>
          <w:b w:val="0"/>
          <w:bCs w:val="0"/>
        </w:rPr>
      </w:pPr>
      <w:r>
        <w:rPr>
          <w:rFonts w:hint="eastAsia"/>
          <w:b/>
          <w:bCs/>
        </w:rPr>
        <w:t>应用：</w:t>
      </w:r>
      <w:r>
        <w:rPr>
          <w:rFonts w:hint="eastAsia"/>
          <w:b w:val="0"/>
          <w:bCs w:val="0"/>
          <w:lang w:eastAsia="zh-CN"/>
        </w:rPr>
        <w:t>点评“所在地区居住民俗”，训练专业理解力与评价力</w:t>
      </w:r>
    </w:p>
    <w:p>
      <w:pPr>
        <w:rPr>
          <w:rFonts w:hint="eastAsia"/>
          <w:b/>
          <w:bCs/>
        </w:rPr>
      </w:pPr>
      <w:r>
        <w:rPr>
          <w:rFonts w:hint="eastAsia"/>
          <w:b w:val="0"/>
          <w:bCs w:val="0"/>
        </w:rPr>
        <w:t>（三）</w:t>
      </w:r>
      <w:r>
        <w:rPr>
          <w:rFonts w:hint="eastAsia"/>
          <w:b w:val="0"/>
          <w:bCs w:val="0"/>
          <w:lang w:eastAsia="zh-CN"/>
        </w:rPr>
        <w:t>外国居住民俗</w:t>
      </w:r>
      <w:r>
        <w:rPr>
          <w:rFonts w:hint="eastAsia"/>
          <w:b w:val="0"/>
          <w:bCs w:val="0"/>
        </w:rPr>
        <w:t>（一般）</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日本、韩国、印度、沙特阿拉伯、美国、英国、多哥的居住民俗</w:t>
      </w:r>
    </w:p>
    <w:p>
      <w:pPr>
        <w:ind w:firstLine="630" w:firstLineChars="299"/>
        <w:rPr>
          <w:rFonts w:hint="eastAsia"/>
          <w:b w:val="0"/>
          <w:bCs w:val="0"/>
          <w:lang w:eastAsia="zh-CN"/>
        </w:rPr>
      </w:pPr>
      <w:r>
        <w:rPr>
          <w:rFonts w:hint="eastAsia"/>
          <w:b/>
          <w:bCs/>
        </w:rPr>
        <w:t>应用：</w:t>
      </w:r>
      <w:r>
        <w:rPr>
          <w:rFonts w:hint="eastAsia"/>
          <w:b w:val="0"/>
          <w:bCs w:val="0"/>
          <w:lang w:eastAsia="zh-CN"/>
        </w:rPr>
        <w:t>鉴别日本、韩国、印度、沙特阿拉伯、美国、英国、多哥的居住民俗的特点</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5</w:t>
      </w:r>
      <w:r>
        <w:rPr>
          <w:rFonts w:hint="eastAsia"/>
          <w:b/>
          <w:bCs/>
        </w:rPr>
        <w:t>章</w:t>
      </w:r>
      <w:r>
        <w:rPr>
          <w:rFonts w:hint="eastAsia"/>
          <w:b/>
          <w:bCs/>
          <w:lang w:val="en-US" w:eastAsia="zh-CN"/>
        </w:rPr>
        <w:t xml:space="preserve"> 交通民俗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应当把握交通民俗的含义、特点和类型，交通民俗产生发展的影响因素，中国各民族、港澳台地区以及世界其他国家的交通民俗等知识。能具备运用本章相关案例培养在其特定情境中分析问题的能力。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中国交通民俗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中国汉族、少数民族、港澳台地区交通民俗的特点及内涵</w:t>
      </w:r>
    </w:p>
    <w:p>
      <w:pPr>
        <w:ind w:firstLine="630" w:firstLineChars="299"/>
        <w:rPr>
          <w:rFonts w:hint="eastAsia"/>
          <w:b w:val="0"/>
          <w:bCs w:val="0"/>
        </w:rPr>
      </w:pPr>
      <w:r>
        <w:rPr>
          <w:rFonts w:hint="eastAsia"/>
          <w:b/>
          <w:bCs/>
        </w:rPr>
        <w:t>应用：</w:t>
      </w:r>
      <w:r>
        <w:rPr>
          <w:rFonts w:hint="eastAsia"/>
          <w:b w:val="0"/>
          <w:bCs w:val="0"/>
          <w:lang w:eastAsia="zh-CN"/>
        </w:rPr>
        <w:t>鉴别中国汉族、少数民族、港澳台地区交通民俗</w:t>
      </w:r>
    </w:p>
    <w:p>
      <w:pPr>
        <w:rPr>
          <w:rFonts w:hint="eastAsia"/>
          <w:b/>
          <w:bCs/>
        </w:rPr>
      </w:pPr>
      <w:r>
        <w:rPr>
          <w:rFonts w:hint="eastAsia"/>
          <w:b w:val="0"/>
          <w:bCs w:val="0"/>
        </w:rPr>
        <w:t>（二）</w:t>
      </w:r>
      <w:r>
        <w:rPr>
          <w:rFonts w:hint="eastAsia"/>
          <w:b w:val="0"/>
          <w:bCs w:val="0"/>
          <w:lang w:eastAsia="zh-CN"/>
        </w:rPr>
        <w:t>交通民俗概述</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交通民俗、栈道、溜索</w:t>
      </w:r>
    </w:p>
    <w:p>
      <w:pPr>
        <w:ind w:firstLine="630" w:firstLineChars="299"/>
        <w:rPr>
          <w:rFonts w:hint="eastAsia"/>
          <w:b/>
          <w:bCs/>
        </w:rPr>
      </w:pPr>
      <w:r>
        <w:rPr>
          <w:rFonts w:hint="eastAsia"/>
          <w:b/>
          <w:bCs/>
        </w:rPr>
        <w:t>理解：</w:t>
      </w:r>
      <w:r>
        <w:rPr>
          <w:rFonts w:hint="eastAsia"/>
          <w:b w:val="0"/>
          <w:bCs w:val="0"/>
          <w:lang w:eastAsia="zh-CN"/>
        </w:rPr>
        <w:t>交通民俗的特点、类型、影响因素</w:t>
      </w:r>
    </w:p>
    <w:p>
      <w:pPr>
        <w:ind w:firstLine="630" w:firstLineChars="299"/>
        <w:rPr>
          <w:rFonts w:hint="eastAsia"/>
          <w:b w:val="0"/>
          <w:bCs w:val="0"/>
        </w:rPr>
      </w:pPr>
      <w:r>
        <w:rPr>
          <w:rFonts w:hint="eastAsia"/>
          <w:b/>
          <w:bCs/>
        </w:rPr>
        <w:t>应用：</w:t>
      </w:r>
      <w:r>
        <w:rPr>
          <w:rFonts w:hint="eastAsia"/>
          <w:b w:val="0"/>
          <w:bCs w:val="0"/>
          <w:lang w:eastAsia="zh-CN"/>
        </w:rPr>
        <w:t>点评“所在地区交通民俗”，训练专业评价力</w:t>
      </w:r>
    </w:p>
    <w:p>
      <w:pPr>
        <w:rPr>
          <w:rFonts w:hint="eastAsia"/>
          <w:b/>
          <w:bCs/>
        </w:rPr>
      </w:pPr>
      <w:r>
        <w:rPr>
          <w:rFonts w:hint="eastAsia"/>
          <w:b w:val="0"/>
          <w:bCs w:val="0"/>
        </w:rPr>
        <w:t>（三）</w:t>
      </w:r>
      <w:r>
        <w:rPr>
          <w:rFonts w:hint="eastAsia"/>
          <w:b w:val="0"/>
          <w:bCs w:val="0"/>
          <w:lang w:eastAsia="zh-CN"/>
        </w:rPr>
        <w:t>外国交通民俗</w:t>
      </w:r>
      <w:r>
        <w:rPr>
          <w:rFonts w:hint="eastAsia"/>
          <w:b w:val="0"/>
          <w:bCs w:val="0"/>
        </w:rPr>
        <w:t>（一般）</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印度、蒙古国、美国、意大利、北非的交通民俗</w:t>
      </w:r>
    </w:p>
    <w:p>
      <w:pPr>
        <w:ind w:firstLine="630" w:firstLineChars="299"/>
        <w:rPr>
          <w:rFonts w:hint="eastAsia"/>
          <w:b w:val="0"/>
          <w:bCs w:val="0"/>
        </w:rPr>
      </w:pPr>
      <w:r>
        <w:rPr>
          <w:rFonts w:hint="eastAsia"/>
          <w:b/>
          <w:bCs/>
        </w:rPr>
        <w:t>应用：</w:t>
      </w:r>
      <w:r>
        <w:rPr>
          <w:rFonts w:hint="eastAsia"/>
          <w:b w:val="0"/>
          <w:bCs w:val="0"/>
          <w:lang w:eastAsia="zh-CN"/>
        </w:rPr>
        <w:t>鉴别印度、蒙古国、美国、意大利、北非的交通民俗特点</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6</w:t>
      </w:r>
      <w:r>
        <w:rPr>
          <w:rFonts w:hint="eastAsia"/>
          <w:b/>
          <w:bCs/>
        </w:rPr>
        <w:t>章</w:t>
      </w:r>
      <w:r>
        <w:rPr>
          <w:rFonts w:hint="eastAsia"/>
          <w:b/>
          <w:bCs/>
          <w:lang w:val="en-US" w:eastAsia="zh-CN"/>
        </w:rPr>
        <w:t xml:space="preserve"> 农业民俗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农业民俗的流变、类型、特征与制约因素，我国汉族、主要少数民族和世界其他部分国家的农业，农业民俗旅游开发原则与类型等知识。能具备运用本章相关案例培养在其特定情境中分析问题的能力。通过“本省农业民俗旅游资源开发”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中国农业民俗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中国汉族、少数民族、港澳台地区农业民俗</w:t>
      </w:r>
    </w:p>
    <w:p>
      <w:pPr>
        <w:ind w:firstLine="630" w:firstLineChars="299"/>
        <w:rPr>
          <w:rFonts w:hint="eastAsia"/>
          <w:b w:val="0"/>
          <w:bCs w:val="0"/>
        </w:rPr>
      </w:pPr>
      <w:r>
        <w:rPr>
          <w:rFonts w:hint="eastAsia"/>
          <w:b/>
          <w:bCs/>
        </w:rPr>
        <w:t>应用：</w:t>
      </w:r>
      <w:r>
        <w:rPr>
          <w:rFonts w:hint="eastAsia"/>
          <w:b w:val="0"/>
          <w:bCs w:val="0"/>
          <w:lang w:eastAsia="zh-CN"/>
        </w:rPr>
        <w:t>鉴别汉族、朝鲜族、维吾尔族、蒙古族、壮族、纳西族、土家族、台湾地区农业民俗</w:t>
      </w:r>
    </w:p>
    <w:p>
      <w:pPr>
        <w:rPr>
          <w:rFonts w:hint="eastAsia"/>
          <w:b/>
          <w:bCs/>
        </w:rPr>
      </w:pPr>
      <w:r>
        <w:rPr>
          <w:rFonts w:hint="eastAsia"/>
          <w:b w:val="0"/>
          <w:bCs w:val="0"/>
        </w:rPr>
        <w:t>（二）</w:t>
      </w:r>
      <w:r>
        <w:rPr>
          <w:rFonts w:hint="eastAsia"/>
          <w:b w:val="0"/>
          <w:bCs w:val="0"/>
          <w:lang w:eastAsia="zh-CN"/>
        </w:rPr>
        <w:t>农业民俗概述、农业民俗与旅游</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农业民俗、坎儿井</w:t>
      </w:r>
    </w:p>
    <w:p>
      <w:pPr>
        <w:ind w:firstLine="630" w:firstLineChars="299"/>
        <w:rPr>
          <w:rFonts w:hint="eastAsia"/>
          <w:b/>
          <w:bCs/>
        </w:rPr>
      </w:pPr>
      <w:r>
        <w:rPr>
          <w:rFonts w:hint="eastAsia"/>
          <w:b/>
          <w:bCs/>
        </w:rPr>
        <w:t>理解：</w:t>
      </w:r>
      <w:r>
        <w:rPr>
          <w:rFonts w:hint="eastAsia"/>
          <w:b w:val="0"/>
          <w:bCs w:val="0"/>
          <w:lang w:eastAsia="zh-CN"/>
        </w:rPr>
        <w:t>农业民俗发展的三个阶段，农业民俗的类型、特征、影响因素，农业民俗旅游开发的原则、农业民俗旅游的分类</w:t>
      </w:r>
    </w:p>
    <w:p>
      <w:pPr>
        <w:ind w:firstLine="630" w:firstLineChars="299"/>
        <w:rPr>
          <w:rFonts w:hint="eastAsia"/>
          <w:b w:val="0"/>
          <w:bCs w:val="0"/>
        </w:rPr>
      </w:pPr>
      <w:r>
        <w:rPr>
          <w:rFonts w:hint="eastAsia"/>
          <w:b/>
          <w:bCs/>
        </w:rPr>
        <w:t>应用：</w:t>
      </w:r>
      <w:r>
        <w:rPr>
          <w:rFonts w:hint="eastAsia"/>
          <w:b w:val="0"/>
          <w:bCs w:val="0"/>
          <w:lang w:eastAsia="zh-CN"/>
        </w:rPr>
        <w:t>本省农业民俗旅游资源开发</w:t>
      </w:r>
    </w:p>
    <w:p>
      <w:pPr>
        <w:rPr>
          <w:rFonts w:hint="eastAsia"/>
          <w:b/>
          <w:bCs/>
        </w:rPr>
      </w:pPr>
      <w:r>
        <w:rPr>
          <w:rFonts w:hint="eastAsia"/>
          <w:b w:val="0"/>
          <w:bCs w:val="0"/>
        </w:rPr>
        <w:t>（三）</w:t>
      </w:r>
      <w:r>
        <w:rPr>
          <w:rFonts w:hint="eastAsia"/>
          <w:b w:val="0"/>
          <w:bCs w:val="0"/>
          <w:lang w:eastAsia="zh-CN"/>
        </w:rPr>
        <w:t>外国农业民俗</w:t>
      </w:r>
      <w:r>
        <w:rPr>
          <w:rFonts w:hint="eastAsia"/>
          <w:b w:val="0"/>
          <w:bCs w:val="0"/>
        </w:rPr>
        <w:t>（一般）</w:t>
      </w:r>
    </w:p>
    <w:p>
      <w:pPr>
        <w:tabs>
          <w:tab w:val="left" w:pos="2473"/>
        </w:tabs>
        <w:ind w:firstLine="630" w:firstLineChars="299"/>
        <w:rPr>
          <w:rFonts w:hint="eastAsia" w:eastAsiaTheme="minorEastAsia"/>
          <w:b/>
          <w:bCs/>
          <w:lang w:val="en-US" w:eastAsia="zh-CN"/>
        </w:rPr>
      </w:pPr>
      <w:r>
        <w:rPr>
          <w:rFonts w:hint="eastAsia"/>
          <w:b/>
          <w:bCs/>
        </w:rPr>
        <w:t>理解：</w:t>
      </w:r>
      <w:r>
        <w:rPr>
          <w:rFonts w:hint="eastAsia"/>
          <w:b w:val="0"/>
          <w:bCs w:val="0"/>
          <w:lang w:eastAsia="zh-CN"/>
        </w:rPr>
        <w:t>日本、印度、美国、巴西、埃及、新西兰的农业民俗</w:t>
      </w:r>
    </w:p>
    <w:p>
      <w:pPr>
        <w:ind w:firstLine="630" w:firstLineChars="299"/>
        <w:rPr>
          <w:rFonts w:hint="eastAsia"/>
          <w:b w:val="0"/>
          <w:bCs w:val="0"/>
        </w:rPr>
      </w:pPr>
      <w:r>
        <w:rPr>
          <w:rFonts w:hint="eastAsia"/>
          <w:b/>
          <w:bCs/>
        </w:rPr>
        <w:t>应用：</w:t>
      </w:r>
      <w:r>
        <w:rPr>
          <w:rFonts w:hint="eastAsia"/>
          <w:b w:val="0"/>
          <w:bCs w:val="0"/>
          <w:lang w:eastAsia="zh-CN"/>
        </w:rPr>
        <w:t>鉴别日本、印度、美国、巴西、埃及、新西兰农业民俗的特点</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7</w:t>
      </w:r>
      <w:r>
        <w:rPr>
          <w:rFonts w:hint="eastAsia"/>
          <w:b/>
          <w:bCs/>
        </w:rPr>
        <w:t>章</w:t>
      </w:r>
      <w:r>
        <w:rPr>
          <w:rFonts w:hint="eastAsia"/>
          <w:b/>
          <w:bCs/>
          <w:lang w:val="en-US" w:eastAsia="zh-CN"/>
        </w:rPr>
        <w:t xml:space="preserve"> 工艺美术民俗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工艺美术民俗的形成、发展、分类、旅游价值，中国各民族、港澳台和世界其他部分国家和地区的工艺美术民俗等知识。能具备运用本章相关案例培养在其特定情境中分析问题的能力。通过准备和撰写《本省旅游纪念品调查报告》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中国工艺美术民俗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中国汉族、少数民族、港澳台地区工艺美术民俗</w:t>
      </w:r>
    </w:p>
    <w:p>
      <w:pPr>
        <w:ind w:firstLine="630" w:firstLineChars="299"/>
        <w:rPr>
          <w:rFonts w:hint="eastAsia"/>
          <w:b w:val="0"/>
          <w:bCs w:val="0"/>
        </w:rPr>
      </w:pPr>
      <w:r>
        <w:rPr>
          <w:rFonts w:hint="eastAsia"/>
          <w:b/>
          <w:bCs/>
        </w:rPr>
        <w:t>应用：</w:t>
      </w:r>
      <w:r>
        <w:rPr>
          <w:rFonts w:hint="eastAsia"/>
          <w:b w:val="0"/>
          <w:bCs w:val="0"/>
          <w:lang w:eastAsia="zh-CN"/>
        </w:rPr>
        <w:t>鉴别汉族、满族、蒙古族、布依族、藏族、苗族、土家族、港澳台地区工艺美术民俗</w:t>
      </w:r>
    </w:p>
    <w:p>
      <w:pPr>
        <w:rPr>
          <w:rFonts w:hint="eastAsia"/>
          <w:b/>
          <w:bCs/>
        </w:rPr>
      </w:pPr>
      <w:r>
        <w:rPr>
          <w:rFonts w:hint="eastAsia"/>
          <w:b w:val="0"/>
          <w:bCs w:val="0"/>
        </w:rPr>
        <w:t>（二）</w:t>
      </w:r>
      <w:r>
        <w:rPr>
          <w:rFonts w:hint="eastAsia"/>
          <w:b w:val="0"/>
          <w:bCs w:val="0"/>
          <w:lang w:eastAsia="zh-CN"/>
        </w:rPr>
        <w:t>工艺美术民俗概述</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工艺美术民俗、四大名绣、七宝烧</w:t>
      </w:r>
    </w:p>
    <w:p>
      <w:pPr>
        <w:ind w:firstLine="630" w:firstLineChars="299"/>
        <w:rPr>
          <w:rFonts w:hint="eastAsia"/>
          <w:b/>
          <w:bCs/>
        </w:rPr>
      </w:pPr>
      <w:r>
        <w:rPr>
          <w:rFonts w:hint="eastAsia"/>
          <w:b/>
          <w:bCs/>
        </w:rPr>
        <w:t>理解：</w:t>
      </w:r>
      <w:r>
        <w:rPr>
          <w:rFonts w:hint="eastAsia"/>
          <w:b w:val="0"/>
          <w:bCs w:val="0"/>
          <w:lang w:eastAsia="zh-CN"/>
        </w:rPr>
        <w:t>工艺美术民俗的形成和发展、分类、旅游价值</w:t>
      </w:r>
    </w:p>
    <w:p>
      <w:pPr>
        <w:ind w:firstLine="630" w:firstLineChars="299"/>
        <w:rPr>
          <w:rFonts w:hint="eastAsia"/>
          <w:b w:val="0"/>
          <w:bCs w:val="0"/>
        </w:rPr>
      </w:pPr>
      <w:r>
        <w:rPr>
          <w:rFonts w:hint="eastAsia"/>
          <w:b/>
          <w:bCs/>
        </w:rPr>
        <w:t>应用：</w:t>
      </w:r>
      <w:r>
        <w:rPr>
          <w:rFonts w:hint="eastAsia"/>
          <w:b w:val="0"/>
          <w:bCs w:val="0"/>
          <w:lang w:eastAsia="zh-CN"/>
        </w:rPr>
        <w:t>本省旅游纪念品的种类与特色</w:t>
      </w:r>
    </w:p>
    <w:p>
      <w:pPr>
        <w:rPr>
          <w:rFonts w:hint="eastAsia"/>
          <w:b/>
          <w:bCs/>
        </w:rPr>
      </w:pPr>
      <w:r>
        <w:rPr>
          <w:rFonts w:hint="eastAsia"/>
          <w:b w:val="0"/>
          <w:bCs w:val="0"/>
        </w:rPr>
        <w:t>（三）</w:t>
      </w:r>
      <w:r>
        <w:rPr>
          <w:rFonts w:hint="eastAsia"/>
          <w:b w:val="0"/>
          <w:bCs w:val="0"/>
          <w:lang w:eastAsia="zh-CN"/>
        </w:rPr>
        <w:t>外国工艺美术民俗</w:t>
      </w:r>
      <w:r>
        <w:rPr>
          <w:rFonts w:hint="eastAsia"/>
          <w:b w:val="0"/>
          <w:bCs w:val="0"/>
        </w:rPr>
        <w:t>（一般）</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日本、印度尼西亚、加拿大、俄罗斯、新西兰工艺美术民俗</w:t>
      </w:r>
    </w:p>
    <w:p>
      <w:pPr>
        <w:ind w:left="210" w:firstLine="422" w:firstLineChars="200"/>
        <w:rPr>
          <w:rFonts w:hint="eastAsia"/>
          <w:b w:val="0"/>
          <w:bCs w:val="0"/>
          <w:lang w:eastAsia="zh-CN"/>
        </w:rPr>
      </w:pPr>
      <w:r>
        <w:rPr>
          <w:rFonts w:hint="eastAsia"/>
          <w:b/>
          <w:bCs/>
        </w:rPr>
        <w:t>应用：</w:t>
      </w:r>
      <w:r>
        <w:rPr>
          <w:rFonts w:hint="eastAsia"/>
          <w:b w:val="0"/>
          <w:bCs w:val="0"/>
          <w:lang w:eastAsia="zh-CN"/>
        </w:rPr>
        <w:t>鉴别日本、印度尼西亚、加拿大、俄罗斯、新西兰的工艺美术民俗</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8</w:t>
      </w:r>
      <w:r>
        <w:rPr>
          <w:rFonts w:hint="eastAsia"/>
          <w:b/>
          <w:bCs/>
        </w:rPr>
        <w:t>章</w:t>
      </w:r>
      <w:r>
        <w:rPr>
          <w:rFonts w:hint="eastAsia"/>
          <w:b/>
          <w:bCs/>
          <w:lang w:val="en-US" w:eastAsia="zh-CN"/>
        </w:rPr>
        <w:t xml:space="preserve"> 人生礼仪民俗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人生礼仪民俗的分类、功能，中国各民族、港澳台地区及世界其他国家人生礼仪民俗等知识。能具备运用本章相关案例培养在其特定情境中分析问题的能力。通过“本省主要民族人生礼仪民俗调查”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中国人生礼仪民俗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中国汉族、少数民族、港澳台地区人生礼仪民俗</w:t>
      </w:r>
    </w:p>
    <w:p>
      <w:pPr>
        <w:ind w:firstLine="630" w:firstLineChars="299"/>
        <w:rPr>
          <w:rFonts w:hint="eastAsia"/>
          <w:b w:val="0"/>
          <w:bCs w:val="0"/>
        </w:rPr>
      </w:pPr>
      <w:r>
        <w:rPr>
          <w:rFonts w:hint="eastAsia"/>
          <w:b/>
          <w:bCs/>
        </w:rPr>
        <w:t>应用：</w:t>
      </w:r>
      <w:r>
        <w:rPr>
          <w:rFonts w:hint="eastAsia"/>
          <w:b w:val="0"/>
          <w:bCs w:val="0"/>
          <w:lang w:eastAsia="zh-CN"/>
        </w:rPr>
        <w:t>鉴别汉族、少数民族、港澳台地区的人生礼仪民俗</w:t>
      </w:r>
    </w:p>
    <w:p>
      <w:pPr>
        <w:rPr>
          <w:rFonts w:hint="eastAsia"/>
          <w:b/>
          <w:bCs/>
        </w:rPr>
      </w:pPr>
      <w:r>
        <w:rPr>
          <w:rFonts w:hint="eastAsia"/>
          <w:b w:val="0"/>
          <w:bCs w:val="0"/>
        </w:rPr>
        <w:t>（二）</w:t>
      </w:r>
      <w:r>
        <w:rPr>
          <w:rFonts w:hint="eastAsia"/>
          <w:b w:val="0"/>
          <w:bCs w:val="0"/>
          <w:lang w:eastAsia="zh-CN"/>
        </w:rPr>
        <w:t>人生礼仪民俗概述</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人生礼仪、成年礼仪</w:t>
      </w:r>
    </w:p>
    <w:p>
      <w:pPr>
        <w:ind w:firstLine="630" w:firstLineChars="299"/>
        <w:rPr>
          <w:rFonts w:hint="eastAsia"/>
          <w:b/>
          <w:bCs/>
        </w:rPr>
      </w:pPr>
      <w:r>
        <w:rPr>
          <w:rFonts w:hint="eastAsia"/>
          <w:b/>
          <w:bCs/>
        </w:rPr>
        <w:t>理解：</w:t>
      </w:r>
      <w:r>
        <w:rPr>
          <w:rFonts w:hint="eastAsia"/>
          <w:b w:val="0"/>
          <w:bCs w:val="0"/>
          <w:lang w:eastAsia="zh-CN"/>
        </w:rPr>
        <w:t>人生礼仪民俗的分类、功能</w:t>
      </w:r>
    </w:p>
    <w:p>
      <w:pPr>
        <w:ind w:firstLine="630" w:firstLineChars="299"/>
        <w:rPr>
          <w:rFonts w:hint="eastAsia"/>
          <w:b w:val="0"/>
          <w:bCs w:val="0"/>
        </w:rPr>
      </w:pPr>
      <w:r>
        <w:rPr>
          <w:rFonts w:hint="eastAsia"/>
          <w:b/>
          <w:bCs/>
        </w:rPr>
        <w:t>应用：</w:t>
      </w:r>
      <w:r>
        <w:rPr>
          <w:rFonts w:hint="eastAsia"/>
          <w:b w:val="0"/>
          <w:bCs w:val="0"/>
          <w:lang w:eastAsia="zh-CN"/>
        </w:rPr>
        <w:t>本省主要民族人生礼仪民俗调查</w:t>
      </w:r>
    </w:p>
    <w:p>
      <w:pPr>
        <w:rPr>
          <w:rFonts w:hint="eastAsia"/>
          <w:b/>
          <w:bCs/>
        </w:rPr>
      </w:pPr>
      <w:r>
        <w:rPr>
          <w:rFonts w:hint="eastAsia"/>
          <w:b w:val="0"/>
          <w:bCs w:val="0"/>
        </w:rPr>
        <w:t>（三）</w:t>
      </w:r>
      <w:r>
        <w:rPr>
          <w:rFonts w:hint="eastAsia"/>
          <w:b w:val="0"/>
          <w:bCs w:val="0"/>
          <w:lang w:eastAsia="zh-CN"/>
        </w:rPr>
        <w:t>外国人生礼仪民俗</w:t>
      </w:r>
      <w:r>
        <w:rPr>
          <w:rFonts w:hint="eastAsia"/>
          <w:b w:val="0"/>
          <w:bCs w:val="0"/>
        </w:rPr>
        <w:t>（一般）</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日本、韩国、印度、越南、美国、加拿大、巴西、英国、俄罗斯、埃及、南非人生礼仪民俗</w:t>
      </w:r>
    </w:p>
    <w:p>
      <w:pPr>
        <w:ind w:firstLine="630" w:firstLineChars="299"/>
        <w:rPr>
          <w:rFonts w:hint="eastAsia" w:eastAsiaTheme="minorEastAsia"/>
          <w:b/>
          <w:bCs/>
          <w:lang w:eastAsia="zh-CN"/>
        </w:rPr>
      </w:pPr>
      <w:r>
        <w:rPr>
          <w:rFonts w:hint="eastAsia"/>
          <w:b/>
          <w:bCs/>
        </w:rPr>
        <w:t>应用：</w:t>
      </w:r>
      <w:r>
        <w:rPr>
          <w:rFonts w:hint="eastAsia"/>
          <w:b w:val="0"/>
          <w:bCs w:val="0"/>
          <w:lang w:eastAsia="zh-CN"/>
        </w:rPr>
        <w:t>鉴别日本、韩国、印度、越南、美国、加拿大、巴西、英国、俄罗斯、埃及、南非人生礼仪民俗的特点</w:t>
      </w:r>
    </w:p>
    <w:p>
      <w:pPr>
        <w:ind w:left="210" w:firstLine="420" w:firstLineChars="200"/>
        <w:rPr>
          <w:rFonts w:hint="eastAsia"/>
          <w:b w:val="0"/>
          <w:bCs w:val="0"/>
          <w:lang w:eastAsia="zh-CN"/>
        </w:rPr>
      </w:pP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9</w:t>
      </w:r>
      <w:r>
        <w:rPr>
          <w:rFonts w:hint="eastAsia"/>
          <w:b/>
          <w:bCs/>
        </w:rPr>
        <w:t>章</w:t>
      </w:r>
      <w:r>
        <w:rPr>
          <w:rFonts w:hint="eastAsia"/>
          <w:b/>
          <w:bCs/>
          <w:lang w:val="en-US" w:eastAsia="zh-CN"/>
        </w:rPr>
        <w:t xml:space="preserve"> 人际礼仪民俗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人际礼仪的含义、特征、性质与作用，中国汉族、少数民族、港澳台地区及世界主要国家的人际礼仪民俗知识。能具备运用本章相关案例培养在其特定情境中分析问题的能力。通过“本省主要民族人际礼仪民俗调查”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中国人际礼仪民俗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中国汉族、少数民族、港澳台地区人际礼仪民俗</w:t>
      </w:r>
    </w:p>
    <w:p>
      <w:pPr>
        <w:ind w:firstLine="630" w:firstLineChars="299"/>
        <w:rPr>
          <w:rFonts w:hint="eastAsia"/>
          <w:b w:val="0"/>
          <w:bCs w:val="0"/>
        </w:rPr>
      </w:pPr>
      <w:r>
        <w:rPr>
          <w:rFonts w:hint="eastAsia"/>
          <w:b/>
          <w:bCs/>
        </w:rPr>
        <w:t>应用：</w:t>
      </w:r>
      <w:r>
        <w:rPr>
          <w:rFonts w:hint="eastAsia"/>
          <w:b w:val="0"/>
          <w:bCs w:val="0"/>
          <w:lang w:eastAsia="zh-CN"/>
        </w:rPr>
        <w:t>鉴别特色鲜明的中国各民族、各地区人际礼仪民俗</w:t>
      </w:r>
    </w:p>
    <w:p>
      <w:pPr>
        <w:rPr>
          <w:rFonts w:hint="eastAsia"/>
          <w:b/>
          <w:bCs/>
        </w:rPr>
      </w:pPr>
      <w:r>
        <w:rPr>
          <w:rFonts w:hint="eastAsia"/>
          <w:b w:val="0"/>
          <w:bCs w:val="0"/>
        </w:rPr>
        <w:t>（二）</w:t>
      </w:r>
      <w:r>
        <w:rPr>
          <w:rFonts w:hint="eastAsia"/>
          <w:b w:val="0"/>
          <w:bCs w:val="0"/>
          <w:lang w:eastAsia="zh-CN"/>
        </w:rPr>
        <w:t>人际礼仪民俗概述、旅游交际礼仪</w:t>
      </w:r>
      <w:r>
        <w:rPr>
          <w:rFonts w:hint="eastAsia"/>
          <w:b w:val="0"/>
          <w:bCs w:val="0"/>
        </w:rPr>
        <w:t>（次重点）</w:t>
      </w:r>
    </w:p>
    <w:p>
      <w:pPr>
        <w:ind w:firstLine="630" w:firstLineChars="299"/>
        <w:rPr>
          <w:rFonts w:hint="eastAsia" w:eastAsiaTheme="minorEastAsia"/>
          <w:b/>
          <w:bCs/>
          <w:lang w:val="en-US" w:eastAsia="zh-CN"/>
        </w:rPr>
      </w:pPr>
      <w:r>
        <w:rPr>
          <w:rFonts w:hint="eastAsia"/>
          <w:b/>
          <w:bCs/>
        </w:rPr>
        <w:t>识记：</w:t>
      </w:r>
      <w:r>
        <w:rPr>
          <w:rFonts w:hint="eastAsia"/>
          <w:b w:val="0"/>
          <w:bCs w:val="0"/>
          <w:lang w:eastAsia="zh-CN"/>
        </w:rPr>
        <w:t>人际礼仪、</w:t>
      </w:r>
      <w:r>
        <w:rPr>
          <w:rFonts w:hint="eastAsia"/>
          <w:b w:val="0"/>
          <w:bCs w:val="0"/>
          <w:lang w:val="en-US" w:eastAsia="zh-CN"/>
        </w:rPr>
        <w:t>TOP原则、合十礼</w:t>
      </w:r>
    </w:p>
    <w:p>
      <w:pPr>
        <w:ind w:firstLine="630" w:firstLineChars="299"/>
        <w:rPr>
          <w:rFonts w:hint="eastAsia"/>
          <w:b/>
          <w:bCs/>
        </w:rPr>
      </w:pPr>
      <w:r>
        <w:rPr>
          <w:rFonts w:hint="eastAsia"/>
          <w:b/>
          <w:bCs/>
        </w:rPr>
        <w:t>理解：</w:t>
      </w:r>
      <w:r>
        <w:rPr>
          <w:rFonts w:hint="eastAsia"/>
          <w:b w:val="0"/>
          <w:bCs w:val="0"/>
          <w:lang w:eastAsia="zh-CN"/>
        </w:rPr>
        <w:t>人际礼仪的含义与特征、性质与作用、服饰仪容礼仪、言谈举止礼仪</w:t>
      </w:r>
    </w:p>
    <w:p>
      <w:pPr>
        <w:ind w:firstLine="630" w:firstLineChars="299"/>
        <w:rPr>
          <w:rFonts w:hint="eastAsia"/>
          <w:b w:val="0"/>
          <w:bCs w:val="0"/>
        </w:rPr>
      </w:pPr>
      <w:r>
        <w:rPr>
          <w:rFonts w:hint="eastAsia"/>
          <w:b/>
          <w:bCs/>
        </w:rPr>
        <w:t>应用：</w:t>
      </w:r>
      <w:r>
        <w:rPr>
          <w:rFonts w:hint="eastAsia"/>
          <w:b w:val="0"/>
          <w:bCs w:val="0"/>
          <w:lang w:eastAsia="zh-CN"/>
        </w:rPr>
        <w:t>本省主要民族人际礼仪民俗调查</w:t>
      </w:r>
    </w:p>
    <w:p>
      <w:pPr>
        <w:rPr>
          <w:rFonts w:hint="eastAsia"/>
          <w:b/>
          <w:bCs/>
        </w:rPr>
      </w:pPr>
      <w:r>
        <w:rPr>
          <w:rFonts w:hint="eastAsia"/>
          <w:b w:val="0"/>
          <w:bCs w:val="0"/>
        </w:rPr>
        <w:t>（三）</w:t>
      </w:r>
      <w:r>
        <w:rPr>
          <w:rFonts w:hint="eastAsia"/>
          <w:b w:val="0"/>
          <w:bCs w:val="0"/>
          <w:lang w:eastAsia="zh-CN"/>
        </w:rPr>
        <w:t>外国人际礼仪民俗</w:t>
      </w:r>
      <w:r>
        <w:rPr>
          <w:rFonts w:hint="eastAsia"/>
          <w:b w:val="0"/>
          <w:bCs w:val="0"/>
        </w:rPr>
        <w:t>（一般）</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日本、韩国、泰国、新加坡、印度、阿拉伯各国、美国、法国、俄罗斯、埃及、澳大利亚人际礼仪民俗</w:t>
      </w:r>
    </w:p>
    <w:p>
      <w:pPr>
        <w:ind w:left="210" w:firstLine="422" w:firstLineChars="200"/>
        <w:rPr>
          <w:rFonts w:hint="eastAsia"/>
          <w:b w:val="0"/>
          <w:bCs w:val="0"/>
          <w:lang w:eastAsia="zh-CN"/>
        </w:rPr>
      </w:pPr>
      <w:r>
        <w:rPr>
          <w:rFonts w:hint="eastAsia"/>
          <w:b/>
          <w:bCs/>
        </w:rPr>
        <w:t>应用：</w:t>
      </w:r>
      <w:r>
        <w:rPr>
          <w:rFonts w:hint="eastAsia"/>
          <w:b w:val="0"/>
          <w:bCs w:val="0"/>
          <w:lang w:eastAsia="zh-CN"/>
        </w:rPr>
        <w:t>鉴别日本、泰国、美国、俄罗斯、埃及、澳大利亚人际礼仪民俗的特点</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10</w:t>
      </w:r>
      <w:r>
        <w:rPr>
          <w:rFonts w:hint="eastAsia"/>
          <w:b/>
          <w:bCs/>
        </w:rPr>
        <w:t>章</w:t>
      </w:r>
      <w:r>
        <w:rPr>
          <w:rFonts w:hint="eastAsia"/>
          <w:b/>
          <w:bCs/>
          <w:lang w:val="en-US" w:eastAsia="zh-CN"/>
        </w:rPr>
        <w:t xml:space="preserve"> 岁时节日民俗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岁时节日民俗的形成、发展、分类与特征，中国汉族、少数民族、港澳台及世界其他部分国家的岁时节日民俗知识。能具备运用本章相关案例培养在其特定情境中分析问题的能力。通过“本省岁时节日民俗旅游资源开发”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中国岁时节日民俗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中国汉族、少数民族、港澳台地区岁时节日民俗</w:t>
      </w:r>
    </w:p>
    <w:p>
      <w:pPr>
        <w:ind w:firstLine="630" w:firstLineChars="299"/>
        <w:rPr>
          <w:rFonts w:hint="eastAsia"/>
          <w:b w:val="0"/>
          <w:bCs w:val="0"/>
        </w:rPr>
      </w:pPr>
      <w:r>
        <w:rPr>
          <w:rFonts w:hint="eastAsia"/>
          <w:b/>
          <w:bCs/>
        </w:rPr>
        <w:t>应用：</w:t>
      </w:r>
      <w:r>
        <w:rPr>
          <w:rFonts w:hint="eastAsia"/>
          <w:b w:val="0"/>
          <w:bCs w:val="0"/>
          <w:lang w:eastAsia="zh-CN"/>
        </w:rPr>
        <w:t>鉴别特色鲜明的中国各民族、各地区岁时节日民俗</w:t>
      </w:r>
    </w:p>
    <w:p>
      <w:pPr>
        <w:rPr>
          <w:rFonts w:hint="eastAsia"/>
          <w:b/>
          <w:bCs/>
        </w:rPr>
      </w:pPr>
      <w:r>
        <w:rPr>
          <w:rFonts w:hint="eastAsia"/>
          <w:b w:val="0"/>
          <w:bCs w:val="0"/>
        </w:rPr>
        <w:t>（二）</w:t>
      </w:r>
      <w:r>
        <w:rPr>
          <w:rFonts w:hint="eastAsia"/>
          <w:b w:val="0"/>
          <w:bCs w:val="0"/>
          <w:lang w:eastAsia="zh-CN"/>
        </w:rPr>
        <w:t>岁时节日民俗概述</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岁时节日民俗、那达慕大会、花炮节、感恩节</w:t>
      </w:r>
    </w:p>
    <w:p>
      <w:pPr>
        <w:ind w:firstLine="630" w:firstLineChars="299"/>
        <w:rPr>
          <w:rFonts w:hint="eastAsia"/>
          <w:b/>
          <w:bCs/>
        </w:rPr>
      </w:pPr>
      <w:r>
        <w:rPr>
          <w:rFonts w:hint="eastAsia"/>
          <w:b/>
          <w:bCs/>
        </w:rPr>
        <w:t>理解：</w:t>
      </w:r>
      <w:r>
        <w:rPr>
          <w:rFonts w:hint="eastAsia"/>
          <w:b w:val="0"/>
          <w:bCs w:val="0"/>
          <w:lang w:eastAsia="zh-CN"/>
        </w:rPr>
        <w:t>岁时节日民俗的形成和发展、分类、特征</w:t>
      </w:r>
    </w:p>
    <w:p>
      <w:pPr>
        <w:ind w:firstLine="630" w:firstLineChars="299"/>
        <w:rPr>
          <w:rFonts w:hint="eastAsia"/>
          <w:b w:val="0"/>
          <w:bCs w:val="0"/>
        </w:rPr>
      </w:pPr>
      <w:r>
        <w:rPr>
          <w:rFonts w:hint="eastAsia"/>
          <w:b/>
          <w:bCs/>
        </w:rPr>
        <w:t>应用：</w:t>
      </w:r>
      <w:r>
        <w:rPr>
          <w:rFonts w:hint="eastAsia"/>
          <w:b w:val="0"/>
          <w:bCs w:val="0"/>
          <w:lang w:eastAsia="zh-CN"/>
        </w:rPr>
        <w:t>本省岁时节日民俗旅游资源开发</w:t>
      </w:r>
    </w:p>
    <w:p>
      <w:pPr>
        <w:rPr>
          <w:rFonts w:hint="eastAsia"/>
          <w:b/>
          <w:bCs/>
        </w:rPr>
      </w:pPr>
      <w:r>
        <w:rPr>
          <w:rFonts w:hint="eastAsia"/>
          <w:b w:val="0"/>
          <w:bCs w:val="0"/>
        </w:rPr>
        <w:t>（三）</w:t>
      </w:r>
      <w:r>
        <w:rPr>
          <w:rFonts w:hint="eastAsia"/>
          <w:b w:val="0"/>
          <w:bCs w:val="0"/>
          <w:lang w:eastAsia="zh-CN"/>
        </w:rPr>
        <w:t>外国岁时节日民俗</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日本、韩国、蒙古、东南亚六国、印度、沙特阿拉伯和阿联酋、美国、巴西、俄罗斯、埃及、南非、澳大利亚的岁时节日民俗</w:t>
      </w:r>
    </w:p>
    <w:p>
      <w:pPr>
        <w:ind w:left="210" w:firstLine="422" w:firstLineChars="200"/>
        <w:rPr>
          <w:rFonts w:hint="eastAsia"/>
          <w:b w:val="0"/>
          <w:bCs w:val="0"/>
          <w:lang w:eastAsia="zh-CN"/>
        </w:rPr>
      </w:pPr>
      <w:r>
        <w:rPr>
          <w:rFonts w:hint="eastAsia"/>
          <w:b/>
          <w:bCs/>
        </w:rPr>
        <w:t>应用：</w:t>
      </w:r>
      <w:r>
        <w:rPr>
          <w:rFonts w:hint="eastAsia"/>
          <w:b w:val="0"/>
          <w:bCs w:val="0"/>
          <w:lang w:eastAsia="zh-CN"/>
        </w:rPr>
        <w:t>鉴别日本、韩国、蒙古、印度、沙特阿拉伯、美国、巴西、俄罗斯、埃及、南非、澳大利亚岁时节日民俗的特征</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11</w:t>
      </w:r>
      <w:r>
        <w:rPr>
          <w:rFonts w:hint="eastAsia"/>
          <w:b/>
          <w:bCs/>
        </w:rPr>
        <w:t>章</w:t>
      </w:r>
      <w:r>
        <w:rPr>
          <w:rFonts w:hint="eastAsia"/>
          <w:b/>
          <w:bCs/>
          <w:lang w:val="en-US" w:eastAsia="zh-CN"/>
        </w:rPr>
        <w:t xml:space="preserve"> 游艺民俗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游艺民俗的概念、特色与旅游价值，中国汉族、少数民族、港澳台及世界部分其他国家的游艺民俗知识。能具备运用本章相关案例培养在其特定情境中分析问题的能力。通过“本省游艺民俗旅游资源开发”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中国游艺民俗</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中国汉族、少数民族、港澳台地区游艺民俗</w:t>
      </w:r>
    </w:p>
    <w:p>
      <w:pPr>
        <w:ind w:firstLine="630" w:firstLineChars="299"/>
        <w:rPr>
          <w:rFonts w:hint="eastAsia"/>
          <w:b w:val="0"/>
          <w:bCs w:val="0"/>
        </w:rPr>
      </w:pPr>
      <w:r>
        <w:rPr>
          <w:rFonts w:hint="eastAsia"/>
          <w:b/>
          <w:bCs/>
        </w:rPr>
        <w:t>应用：</w:t>
      </w:r>
      <w:r>
        <w:rPr>
          <w:rFonts w:hint="eastAsia"/>
          <w:b w:val="0"/>
          <w:bCs w:val="0"/>
          <w:lang w:eastAsia="zh-CN"/>
        </w:rPr>
        <w:t>鉴别特色鲜明的中国各民族、各地区游艺民俗</w:t>
      </w:r>
    </w:p>
    <w:p>
      <w:pPr>
        <w:rPr>
          <w:rFonts w:hint="eastAsia"/>
          <w:b/>
          <w:bCs/>
        </w:rPr>
      </w:pPr>
      <w:r>
        <w:rPr>
          <w:rFonts w:hint="eastAsia"/>
          <w:b w:val="0"/>
          <w:bCs w:val="0"/>
        </w:rPr>
        <w:t>（二）</w:t>
      </w:r>
      <w:r>
        <w:rPr>
          <w:rFonts w:hint="eastAsia"/>
          <w:b w:val="0"/>
          <w:bCs w:val="0"/>
          <w:lang w:eastAsia="zh-CN"/>
        </w:rPr>
        <w:t>游艺民俗概述</w:t>
      </w:r>
      <w:r>
        <w:rPr>
          <w:rFonts w:hint="eastAsia"/>
          <w:b w:val="0"/>
          <w:bCs w:val="0"/>
        </w:rPr>
        <w:t>（次重点）</w:t>
      </w:r>
    </w:p>
    <w:p>
      <w:pPr>
        <w:ind w:firstLine="630" w:firstLineChars="299"/>
        <w:rPr>
          <w:rFonts w:hint="eastAsia"/>
          <w:b/>
          <w:bCs/>
        </w:rPr>
      </w:pPr>
      <w:r>
        <w:rPr>
          <w:rFonts w:hint="eastAsia"/>
          <w:b/>
          <w:bCs/>
        </w:rPr>
        <w:t>识记：</w:t>
      </w:r>
      <w:r>
        <w:rPr>
          <w:rFonts w:hint="eastAsia"/>
          <w:b w:val="0"/>
          <w:bCs w:val="0"/>
          <w:lang w:eastAsia="zh-CN"/>
        </w:rPr>
        <w:t>游艺民俗、民间曲艺、民间杂艺</w:t>
      </w:r>
    </w:p>
    <w:p>
      <w:pPr>
        <w:ind w:firstLine="630" w:firstLineChars="299"/>
        <w:rPr>
          <w:rFonts w:hint="eastAsia"/>
          <w:b/>
          <w:bCs/>
        </w:rPr>
      </w:pPr>
      <w:r>
        <w:rPr>
          <w:rFonts w:hint="eastAsia"/>
          <w:b/>
          <w:bCs/>
        </w:rPr>
        <w:t>理解：</w:t>
      </w:r>
      <w:r>
        <w:rPr>
          <w:rFonts w:hint="eastAsia"/>
          <w:b w:val="0"/>
          <w:bCs w:val="0"/>
          <w:lang w:eastAsia="zh-CN"/>
        </w:rPr>
        <w:t>游艺民俗的概念、类型、特色、旅游价值</w:t>
      </w:r>
    </w:p>
    <w:p>
      <w:pPr>
        <w:ind w:firstLine="630" w:firstLineChars="299"/>
        <w:rPr>
          <w:rFonts w:hint="eastAsia"/>
          <w:b w:val="0"/>
          <w:bCs w:val="0"/>
        </w:rPr>
      </w:pPr>
      <w:r>
        <w:rPr>
          <w:rFonts w:hint="eastAsia"/>
          <w:b/>
          <w:bCs/>
        </w:rPr>
        <w:t>应用：</w:t>
      </w:r>
      <w:r>
        <w:rPr>
          <w:rFonts w:hint="eastAsia"/>
          <w:b w:val="0"/>
          <w:bCs w:val="0"/>
          <w:lang w:eastAsia="zh-CN"/>
        </w:rPr>
        <w:t>本省游艺民俗旅游资源开发</w:t>
      </w:r>
    </w:p>
    <w:p>
      <w:pPr>
        <w:rPr>
          <w:rFonts w:hint="eastAsia"/>
          <w:b/>
          <w:bCs/>
        </w:rPr>
      </w:pPr>
      <w:r>
        <w:rPr>
          <w:rFonts w:hint="eastAsia"/>
          <w:b w:val="0"/>
          <w:bCs w:val="0"/>
        </w:rPr>
        <w:t>（三）</w:t>
      </w:r>
      <w:r>
        <w:rPr>
          <w:rFonts w:hint="eastAsia"/>
          <w:b w:val="0"/>
          <w:bCs w:val="0"/>
          <w:lang w:eastAsia="zh-CN"/>
        </w:rPr>
        <w:t>外国游艺民俗</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日本、韩国、印度、泰国、马拉西亚、美国、巴西、意大利、俄罗斯、西班牙、南非、新西兰的游艺民俗</w:t>
      </w:r>
    </w:p>
    <w:p>
      <w:pPr>
        <w:ind w:left="210" w:firstLine="422" w:firstLineChars="200"/>
        <w:rPr>
          <w:rFonts w:hint="eastAsia"/>
          <w:b w:val="0"/>
          <w:bCs w:val="0"/>
          <w:lang w:eastAsia="zh-CN"/>
        </w:rPr>
      </w:pPr>
      <w:r>
        <w:rPr>
          <w:rFonts w:hint="eastAsia"/>
          <w:b/>
          <w:bCs/>
        </w:rPr>
        <w:t>应用：</w:t>
      </w:r>
      <w:r>
        <w:rPr>
          <w:rFonts w:hint="eastAsia"/>
          <w:b w:val="0"/>
          <w:bCs w:val="0"/>
          <w:lang w:eastAsia="zh-CN"/>
        </w:rPr>
        <w:t>鉴别日本、韩国、印度、泰国、马拉西亚、美国、巴西、意大利、俄罗斯、西班牙、南非、新西兰的游艺民俗</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12</w:t>
      </w:r>
      <w:r>
        <w:rPr>
          <w:rFonts w:hint="eastAsia"/>
          <w:b/>
          <w:bCs/>
        </w:rPr>
        <w:t>章</w:t>
      </w:r>
      <w:r>
        <w:rPr>
          <w:rFonts w:hint="eastAsia"/>
          <w:b/>
          <w:bCs/>
          <w:lang w:val="en-US" w:eastAsia="zh-CN"/>
        </w:rPr>
        <w:t xml:space="preserve"> 宗教信仰民俗</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应当把握宗教信仰的产生、发展、表现形式与特征，禁忌的起源与分类，中国汉族、少数民族、港澳台及世界其他国家和地区宗教信仰禁忌知识。能具备运用本章相关案例培养在其特定情境中分析问题的能力。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中国宗教信仰禁忌</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中国汉族、少数民族、港澳台地区宗教信仰禁忌</w:t>
      </w:r>
    </w:p>
    <w:p>
      <w:pPr>
        <w:ind w:firstLine="630" w:firstLineChars="299"/>
        <w:rPr>
          <w:rFonts w:hint="eastAsia"/>
          <w:b w:val="0"/>
          <w:bCs w:val="0"/>
        </w:rPr>
      </w:pPr>
      <w:r>
        <w:rPr>
          <w:rFonts w:hint="eastAsia"/>
          <w:b/>
          <w:bCs/>
        </w:rPr>
        <w:t>应用：</w:t>
      </w:r>
      <w:r>
        <w:rPr>
          <w:rFonts w:hint="eastAsia"/>
          <w:b w:val="0"/>
          <w:bCs w:val="0"/>
          <w:lang w:eastAsia="zh-CN"/>
        </w:rPr>
        <w:t>鉴别佛教、道教及各民族、各地区的宗教信仰禁忌</w:t>
      </w:r>
    </w:p>
    <w:p>
      <w:pPr>
        <w:rPr>
          <w:rFonts w:hint="eastAsia"/>
          <w:b/>
          <w:bCs/>
        </w:rPr>
      </w:pPr>
      <w:r>
        <w:rPr>
          <w:rFonts w:hint="eastAsia"/>
          <w:b w:val="0"/>
          <w:bCs w:val="0"/>
        </w:rPr>
        <w:t>（</w:t>
      </w:r>
      <w:r>
        <w:rPr>
          <w:rFonts w:hint="eastAsia"/>
          <w:b w:val="0"/>
          <w:bCs w:val="0"/>
          <w:lang w:eastAsia="zh-CN"/>
        </w:rPr>
        <w:t>二</w:t>
      </w:r>
      <w:r>
        <w:rPr>
          <w:rFonts w:hint="eastAsia"/>
          <w:b w:val="0"/>
          <w:bCs w:val="0"/>
        </w:rPr>
        <w:t>）</w:t>
      </w:r>
      <w:r>
        <w:rPr>
          <w:rFonts w:hint="eastAsia"/>
          <w:b w:val="0"/>
          <w:bCs w:val="0"/>
          <w:lang w:eastAsia="zh-CN"/>
        </w:rPr>
        <w:t>世界三大宗教信仰禁忌</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佛教、伊斯兰教、基督教的宗教信仰禁忌</w:t>
      </w:r>
    </w:p>
    <w:p>
      <w:pPr>
        <w:ind w:left="210" w:firstLine="422" w:firstLineChars="200"/>
        <w:rPr>
          <w:rFonts w:hint="eastAsia"/>
          <w:b w:val="0"/>
          <w:bCs w:val="0"/>
          <w:lang w:eastAsia="zh-CN"/>
        </w:rPr>
      </w:pPr>
      <w:r>
        <w:rPr>
          <w:rFonts w:hint="eastAsia"/>
          <w:b/>
          <w:bCs/>
        </w:rPr>
        <w:t>应用：</w:t>
      </w:r>
      <w:r>
        <w:rPr>
          <w:rFonts w:hint="eastAsia"/>
          <w:b w:val="0"/>
          <w:bCs w:val="0"/>
          <w:lang w:eastAsia="zh-CN"/>
        </w:rPr>
        <w:t>鉴别佛教、伊斯兰教、基督教的宗教信仰禁忌</w:t>
      </w:r>
    </w:p>
    <w:p>
      <w:pPr>
        <w:rPr>
          <w:rFonts w:hint="eastAsia"/>
          <w:b/>
          <w:bCs/>
        </w:rPr>
      </w:pPr>
      <w:r>
        <w:rPr>
          <w:rFonts w:hint="eastAsia"/>
          <w:b w:val="0"/>
          <w:bCs w:val="0"/>
        </w:rPr>
        <w:t>（</w:t>
      </w:r>
      <w:r>
        <w:rPr>
          <w:rFonts w:hint="eastAsia"/>
          <w:b w:val="0"/>
          <w:bCs w:val="0"/>
          <w:lang w:eastAsia="zh-CN"/>
        </w:rPr>
        <w:t>三</w:t>
      </w:r>
      <w:r>
        <w:rPr>
          <w:rFonts w:hint="eastAsia"/>
          <w:b w:val="0"/>
          <w:bCs w:val="0"/>
        </w:rPr>
        <w:t>）</w:t>
      </w:r>
      <w:r>
        <w:rPr>
          <w:rFonts w:hint="eastAsia"/>
          <w:b w:val="0"/>
          <w:bCs w:val="0"/>
          <w:lang w:eastAsia="zh-CN"/>
        </w:rPr>
        <w:t>宗教信仰禁忌概述</w:t>
      </w:r>
      <w:r>
        <w:rPr>
          <w:rFonts w:hint="eastAsia"/>
          <w:b w:val="0"/>
          <w:bCs w:val="0"/>
        </w:rPr>
        <w:t>（次重点）</w:t>
      </w:r>
    </w:p>
    <w:p>
      <w:pPr>
        <w:ind w:firstLine="630" w:firstLineChars="299"/>
        <w:rPr>
          <w:rFonts w:hint="eastAsia" w:eastAsiaTheme="minorEastAsia"/>
          <w:b w:val="0"/>
          <w:bCs w:val="0"/>
          <w:lang w:eastAsia="zh-CN"/>
        </w:rPr>
      </w:pPr>
      <w:r>
        <w:rPr>
          <w:rFonts w:hint="eastAsia"/>
          <w:b/>
          <w:bCs/>
        </w:rPr>
        <w:t>识记：</w:t>
      </w:r>
      <w:r>
        <w:rPr>
          <w:rFonts w:hint="eastAsia"/>
          <w:b w:val="0"/>
          <w:bCs w:val="0"/>
          <w:lang w:eastAsia="zh-CN"/>
        </w:rPr>
        <w:t>民间信仰习俗、图腾、宗教信仰禁忌</w:t>
      </w:r>
    </w:p>
    <w:p>
      <w:pPr>
        <w:ind w:firstLine="630" w:firstLineChars="299"/>
        <w:rPr>
          <w:rFonts w:hint="eastAsia"/>
          <w:b/>
          <w:bCs/>
        </w:rPr>
      </w:pPr>
      <w:r>
        <w:rPr>
          <w:rFonts w:hint="eastAsia"/>
          <w:b/>
          <w:bCs/>
        </w:rPr>
        <w:t>理解：</w:t>
      </w:r>
      <w:r>
        <w:rPr>
          <w:rFonts w:hint="eastAsia"/>
          <w:b w:val="0"/>
          <w:bCs w:val="0"/>
          <w:lang w:eastAsia="zh-CN"/>
        </w:rPr>
        <w:t>宗教信仰的产生与发展、表现形式、特征、禁忌的起源及分类</w:t>
      </w:r>
    </w:p>
    <w:p>
      <w:pPr>
        <w:ind w:firstLine="630" w:firstLineChars="299"/>
        <w:rPr>
          <w:rFonts w:hint="eastAsia"/>
          <w:b w:val="0"/>
          <w:bCs w:val="0"/>
        </w:rPr>
      </w:pPr>
      <w:r>
        <w:rPr>
          <w:rFonts w:hint="eastAsia"/>
          <w:b/>
          <w:bCs/>
        </w:rPr>
        <w:t>应用：</w:t>
      </w:r>
      <w:r>
        <w:rPr>
          <w:rFonts w:hint="eastAsia"/>
          <w:b w:val="0"/>
          <w:bCs w:val="0"/>
          <w:lang w:eastAsia="zh-CN"/>
        </w:rPr>
        <w:t>点评某一民族宗教信仰禁忌的文化内涵</w:t>
      </w:r>
    </w:p>
    <w:p>
      <w:pPr>
        <w:rPr>
          <w:rFonts w:hint="eastAsia"/>
          <w:b w:val="0"/>
          <w:bCs w:val="0"/>
          <w:lang w:eastAsia="zh-CN"/>
        </w:rPr>
      </w:pPr>
    </w:p>
    <w:p>
      <w:pPr>
        <w:ind w:left="210" w:firstLine="420" w:firstLineChars="200"/>
        <w:rPr>
          <w:rFonts w:hint="eastAsia"/>
          <w:b w:val="0"/>
          <w:bCs w:val="0"/>
          <w:lang w:eastAsia="zh-CN"/>
        </w:rPr>
      </w:pPr>
    </w:p>
    <w:p>
      <w:pPr>
        <w:ind w:left="210"/>
        <w:jc w:val="center"/>
        <w:rPr>
          <w:rFonts w:hint="eastAsia"/>
          <w:b/>
          <w:bCs/>
          <w:sz w:val="28"/>
        </w:rPr>
      </w:pPr>
      <w:r>
        <w:rPr>
          <w:rFonts w:hint="eastAsia"/>
          <w:b/>
          <w:bCs/>
          <w:sz w:val="28"/>
        </w:rPr>
        <w:t>第三部分  有关说明与实施要求</w:t>
      </w:r>
    </w:p>
    <w:p>
      <w:pPr>
        <w:rPr>
          <w:rFonts w:hint="eastAsia"/>
          <w:b/>
          <w:bCs/>
        </w:rPr>
      </w:pPr>
      <w:r>
        <w:rPr>
          <w:rFonts w:hint="eastAsia"/>
          <w:b/>
          <w:bCs/>
        </w:rPr>
        <w:t>一、考核的能力层次表述</w:t>
      </w:r>
    </w:p>
    <w:p>
      <w:pPr>
        <w:ind w:firstLine="422" w:firstLineChars="200"/>
        <w:rPr>
          <w:rFonts w:hint="eastAsia" w:ascii="宋体"/>
          <w:b/>
          <w:bCs/>
        </w:rPr>
      </w:pPr>
      <w:r>
        <w:rPr>
          <w:rFonts w:hint="eastAsia" w:ascii="宋体"/>
          <w:b/>
          <w:bCs/>
        </w:rPr>
        <w:t xml:space="preserve">本大纲在考核目标中，按照“识记”、“理解”、“应用”三个能力层次规定其应达到的能力层次要求。各能力层次为递进等级关系，后者必须建立在前者的基础上，其含义是： </w:t>
      </w:r>
    </w:p>
    <w:p>
      <w:pPr>
        <w:pStyle w:val="3"/>
        <w:ind w:firstLine="420"/>
        <w:rPr>
          <w:rFonts w:hint="eastAsia" w:hAnsi="宋体"/>
          <w:b/>
          <w:bCs/>
        </w:rPr>
      </w:pPr>
      <w:r>
        <w:rPr>
          <w:rFonts w:hint="eastAsia" w:hAnsi="宋体"/>
          <w:b/>
          <w:bCs/>
        </w:rPr>
        <w:t>识记：能知道有关的名词、概念、知识的含义，并能正确认识和表述，是低层次的要求。</w:t>
      </w:r>
    </w:p>
    <w:p>
      <w:pPr>
        <w:pStyle w:val="3"/>
        <w:ind w:firstLine="420"/>
        <w:rPr>
          <w:rFonts w:hint="eastAsia" w:hAnsi="宋体"/>
          <w:b/>
          <w:bCs/>
        </w:rPr>
      </w:pPr>
      <w:r>
        <w:rPr>
          <w:rFonts w:hint="eastAsia" w:hAnsi="宋体"/>
          <w:b/>
          <w:bCs/>
        </w:rPr>
        <w:t>理解：在识记的基础上，能全面把握基本概念、基本原理、基本方法，能掌握有关概念、原理、方法的区别与联系，是较高层次的要求。</w:t>
      </w:r>
    </w:p>
    <w:p>
      <w:pPr>
        <w:pStyle w:val="3"/>
        <w:ind w:firstLine="420"/>
        <w:rPr>
          <w:rFonts w:hint="eastAsia" w:hAnsi="宋体"/>
          <w:b/>
          <w:bCs/>
        </w:rPr>
      </w:pPr>
      <w:r>
        <w:rPr>
          <w:rFonts w:hint="eastAsia" w:hAnsi="宋体"/>
          <w:b/>
          <w:bCs/>
        </w:rPr>
        <w:t>应用：在理解的基础上，能运用基本概念、基本原理、基本方法联系学过的多个知识点分析和解决有关的理论问题和实际问题，是最高层次的要求。</w:t>
      </w:r>
    </w:p>
    <w:p>
      <w:pPr>
        <w:pStyle w:val="3"/>
        <w:ind w:firstLine="420"/>
        <w:rPr>
          <w:rFonts w:hint="eastAsia" w:hAnsi="宋体"/>
          <w:b/>
          <w:bCs/>
        </w:rPr>
      </w:pPr>
    </w:p>
    <w:p>
      <w:pPr>
        <w:rPr>
          <w:rFonts w:hint="eastAsia"/>
          <w:b/>
          <w:bCs/>
        </w:rPr>
      </w:pPr>
      <w:r>
        <w:rPr>
          <w:rFonts w:hint="eastAsia"/>
          <w:b/>
          <w:bCs/>
        </w:rPr>
        <w:t>二、教材</w:t>
      </w:r>
    </w:p>
    <w:p>
      <w:pPr>
        <w:ind w:left="420"/>
        <w:rPr>
          <w:rFonts w:hint="eastAsia" w:ascii="宋体" w:hAnsi="宋体"/>
          <w:b/>
          <w:bCs/>
        </w:rPr>
      </w:pPr>
      <w:r>
        <w:rPr>
          <w:rFonts w:hint="eastAsia" w:ascii="宋体" w:hAnsi="宋体"/>
          <w:b/>
          <w:bCs/>
        </w:rPr>
        <w:t>1、指定教材</w:t>
      </w:r>
      <w:r>
        <w:rPr>
          <w:rFonts w:hint="eastAsia" w:ascii="宋体" w:hAnsi="宋体"/>
          <w:b/>
          <w:bCs/>
          <w:lang w:eastAsia="zh-CN"/>
        </w:rPr>
        <w:t>：</w:t>
      </w:r>
      <w:r>
        <w:rPr>
          <w:rFonts w:hint="eastAsia" w:ascii="宋体" w:hAnsi="宋体"/>
          <w:b w:val="0"/>
          <w:bCs w:val="0"/>
          <w:lang w:eastAsia="zh-CN"/>
        </w:rPr>
        <w:t>《中外民俗》，东北财经大学出版社，吴忠军主编，</w:t>
      </w:r>
      <w:r>
        <w:rPr>
          <w:rFonts w:hint="eastAsia" w:ascii="宋体" w:hAnsi="宋体"/>
          <w:b w:val="0"/>
          <w:bCs w:val="0"/>
          <w:lang w:val="en-US" w:eastAsia="zh-CN"/>
        </w:rPr>
        <w:t>2015年4月第4版。</w:t>
      </w:r>
    </w:p>
    <w:p>
      <w:pPr>
        <w:pStyle w:val="3"/>
        <w:ind w:firstLine="422" w:firstLineChars="200"/>
        <w:rPr>
          <w:rFonts w:hint="eastAsia" w:hAnsi="宋体"/>
          <w:b w:val="0"/>
          <w:bCs w:val="0"/>
        </w:rPr>
      </w:pPr>
      <w:r>
        <w:rPr>
          <w:rFonts w:hint="eastAsia" w:hAnsi="宋体"/>
          <w:b/>
          <w:bCs/>
        </w:rPr>
        <w:t>2、参考教材</w:t>
      </w:r>
      <w:r>
        <w:rPr>
          <w:rFonts w:hint="eastAsia" w:hAnsi="宋体"/>
          <w:b/>
          <w:bCs/>
          <w:lang w:eastAsia="zh-CN"/>
        </w:rPr>
        <w:t>：</w:t>
      </w:r>
      <w:r>
        <w:rPr>
          <w:rFonts w:hint="eastAsia" w:hAnsi="宋体"/>
          <w:b w:val="0"/>
          <w:bCs w:val="0"/>
          <w:lang w:eastAsia="zh-CN"/>
        </w:rPr>
        <w:t>无</w:t>
      </w:r>
    </w:p>
    <w:p>
      <w:pPr>
        <w:pStyle w:val="2"/>
        <w:ind w:left="0" w:firstLine="0"/>
        <w:rPr>
          <w:rFonts w:hint="eastAsia"/>
          <w:b/>
          <w:bCs/>
        </w:rPr>
      </w:pPr>
    </w:p>
    <w:p>
      <w:pPr>
        <w:pStyle w:val="2"/>
        <w:ind w:left="0" w:firstLine="0"/>
        <w:rPr>
          <w:rFonts w:hint="eastAsia"/>
          <w:b/>
          <w:bCs/>
        </w:rPr>
      </w:pPr>
      <w:r>
        <w:rPr>
          <w:rFonts w:hint="eastAsia"/>
          <w:b/>
          <w:bCs/>
        </w:rPr>
        <w:t>三、自学方法指导</w:t>
      </w:r>
    </w:p>
    <w:p>
      <w:pPr>
        <w:ind w:firstLine="422" w:firstLineChars="200"/>
        <w:rPr>
          <w:rFonts w:hint="eastAsia" w:ascii="宋体" w:hAnsi="宋体"/>
          <w:b/>
          <w:bCs/>
        </w:rPr>
      </w:pPr>
      <w:r>
        <w:rPr>
          <w:rFonts w:hint="eastAsia" w:ascii="宋体" w:hAnsi="宋体"/>
          <w:b/>
          <w:bCs/>
        </w:rPr>
        <w:t>1、在开始阅读指定教材某一章之前，先翻阅大纲中有关这一章的考核知识点及对知识点的能力层次要求和考核目标，以便在阅读教材时做到心中有数，有的放矢。</w:t>
      </w:r>
    </w:p>
    <w:p>
      <w:pPr>
        <w:ind w:firstLine="422" w:firstLineChars="200"/>
        <w:rPr>
          <w:rFonts w:hint="eastAsia" w:ascii="宋体" w:hAnsi="宋体"/>
          <w:b/>
          <w:bCs/>
        </w:rPr>
      </w:pPr>
      <w:r>
        <w:rPr>
          <w:rFonts w:hint="eastAsia" w:ascii="宋体" w:hAnsi="宋体"/>
          <w:b/>
          <w:bCs/>
        </w:rPr>
        <w:t>2、阅读教材时，要逐段细读，逐句推敲，集中精力，吃透每一个知识点，对基本概念必须深刻理解，对基本理论必须彻底弄清，对基本方法必须牢固掌握。</w:t>
      </w:r>
    </w:p>
    <w:p>
      <w:pPr>
        <w:ind w:firstLine="422" w:firstLineChars="200"/>
        <w:rPr>
          <w:rFonts w:hint="eastAsia" w:ascii="宋体" w:hAnsi="宋体"/>
          <w:b/>
          <w:bCs/>
        </w:rPr>
      </w:pPr>
      <w:r>
        <w:rPr>
          <w:rFonts w:hint="eastAsia" w:ascii="宋体" w:hAnsi="宋体"/>
          <w:b/>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hint="eastAsia" w:ascii="宋体" w:hAnsi="宋体"/>
          <w:b/>
          <w:bCs/>
        </w:rPr>
      </w:pPr>
      <w:r>
        <w:rPr>
          <w:rFonts w:hint="eastAsia" w:ascii="宋体" w:hAnsi="宋体"/>
          <w:b/>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ind w:firstLine="422" w:firstLineChars="200"/>
        <w:rPr>
          <w:rFonts w:hint="eastAsia" w:ascii="宋体" w:hAnsi="宋体"/>
          <w:b/>
          <w:bCs/>
        </w:rPr>
      </w:pPr>
    </w:p>
    <w:p>
      <w:pPr>
        <w:rPr>
          <w:rFonts w:hint="eastAsia"/>
          <w:b/>
          <w:bCs/>
        </w:rPr>
      </w:pPr>
      <w:r>
        <w:rPr>
          <w:rFonts w:hint="eastAsia"/>
          <w:b/>
          <w:bCs/>
        </w:rPr>
        <w:t>四、对社会助学的要求</w:t>
      </w:r>
    </w:p>
    <w:p>
      <w:pPr>
        <w:ind w:left="720" w:hanging="360"/>
        <w:rPr>
          <w:rFonts w:hint="eastAsia" w:ascii="宋体" w:hAnsi="宋体"/>
          <w:b/>
          <w:bCs/>
        </w:rPr>
      </w:pPr>
      <w:r>
        <w:rPr>
          <w:rFonts w:hint="eastAsia" w:ascii="宋体" w:hAnsi="宋体"/>
          <w:b/>
          <w:bCs/>
        </w:rPr>
        <w:t xml:space="preserve">1、应熟知考试大纲对课程提出的总要求和各章的知识点。 </w:t>
      </w:r>
    </w:p>
    <w:p>
      <w:pPr>
        <w:ind w:left="720" w:hanging="360"/>
        <w:rPr>
          <w:rFonts w:hint="eastAsia" w:ascii="宋体" w:hAnsi="宋体"/>
          <w:b/>
          <w:bCs/>
        </w:rPr>
      </w:pPr>
      <w:r>
        <w:rPr>
          <w:rFonts w:hint="eastAsia" w:ascii="宋体" w:hAnsi="宋体"/>
          <w:b/>
          <w:bCs/>
        </w:rPr>
        <w:t xml:space="preserve">2、应掌握各知识点要求达到的能力层次，并深刻理解对各知识点的考核目标。 </w:t>
      </w:r>
    </w:p>
    <w:p>
      <w:pPr>
        <w:ind w:firstLine="360"/>
        <w:rPr>
          <w:rFonts w:hint="eastAsia" w:ascii="宋体" w:hAnsi="宋体"/>
          <w:b/>
          <w:bCs/>
        </w:rPr>
      </w:pPr>
      <w:r>
        <w:rPr>
          <w:rFonts w:hint="eastAsia" w:ascii="宋体" w:hAnsi="宋体"/>
          <w:b/>
          <w:bCs/>
        </w:rPr>
        <w:t>3、辅导时，应以考试大纲为依据，指定的教材为基础，不要随意增删内容，以免与大纲脱节。</w:t>
      </w:r>
    </w:p>
    <w:p>
      <w:pPr>
        <w:ind w:firstLine="360"/>
        <w:rPr>
          <w:rFonts w:hint="eastAsia" w:ascii="宋体" w:hAnsi="宋体"/>
          <w:b/>
          <w:bCs/>
        </w:rPr>
      </w:pPr>
      <w:r>
        <w:rPr>
          <w:rFonts w:hint="eastAsia" w:ascii="宋体" w:hAnsi="宋体"/>
          <w:b/>
          <w:bCs/>
        </w:rPr>
        <w:t xml:space="preserve">4、辅导时，应对学习方法进行指导，宜提倡"认真阅读教材，刻苦钻研教材，主动争取帮助，依靠自己学通"的方法。 </w:t>
      </w:r>
    </w:p>
    <w:p>
      <w:pPr>
        <w:ind w:left="720" w:hanging="360"/>
        <w:rPr>
          <w:rFonts w:hint="eastAsia" w:ascii="宋体" w:hAnsi="宋体"/>
          <w:b/>
          <w:bCs/>
        </w:rPr>
      </w:pPr>
      <w:r>
        <w:rPr>
          <w:rFonts w:hint="eastAsia" w:ascii="宋体" w:hAnsi="宋体"/>
          <w:b/>
          <w:bCs/>
        </w:rPr>
        <w:t xml:space="preserve">5、辅导时，要注意突出重点，对考生提出的问题，不要有问即答，要积极启发引导。 </w:t>
      </w:r>
    </w:p>
    <w:p>
      <w:pPr>
        <w:ind w:firstLine="360"/>
        <w:rPr>
          <w:rFonts w:hint="eastAsia" w:ascii="宋体" w:hAnsi="宋体"/>
          <w:b/>
          <w:bCs/>
        </w:rPr>
      </w:pPr>
      <w:r>
        <w:rPr>
          <w:rFonts w:hint="eastAsia" w:ascii="宋体" w:hAnsi="宋体"/>
          <w:b/>
          <w:bCs/>
        </w:rPr>
        <w:t xml:space="preserve">6、注意对应考者能力的培养，特别是自学能力的培养，要引导考生逐步学会独立学习，在自学过程中善于提出问题，分析问题，做出判断，解决问题。 </w:t>
      </w:r>
    </w:p>
    <w:p>
      <w:pPr>
        <w:ind w:firstLine="360"/>
        <w:rPr>
          <w:rFonts w:hint="eastAsia" w:ascii="宋体" w:hAnsi="宋体"/>
          <w:b/>
          <w:bCs/>
        </w:rPr>
      </w:pPr>
      <w:r>
        <w:rPr>
          <w:rFonts w:hint="eastAsia" w:ascii="宋体" w:hAnsi="宋体"/>
          <w:b/>
          <w:bCs/>
        </w:rPr>
        <w:t xml:space="preserve">7、要使考生了解试题的难易与能力层次高低两者不完全是一回事，在各个能力层次中会存在着不同难度的试题。 </w:t>
      </w:r>
    </w:p>
    <w:p>
      <w:pPr>
        <w:ind w:left="284" w:firstLine="76"/>
        <w:rPr>
          <w:rFonts w:hint="eastAsia" w:ascii="宋体" w:hAnsi="宋体"/>
          <w:b/>
          <w:bCs/>
        </w:rPr>
      </w:pPr>
      <w:r>
        <w:rPr>
          <w:rFonts w:hint="eastAsia" w:ascii="宋体" w:hAnsi="宋体"/>
          <w:b/>
          <w:bCs/>
        </w:rPr>
        <w:t>8、助学学时：本课程共</w:t>
      </w:r>
      <w:r>
        <w:rPr>
          <w:rFonts w:hint="eastAsia" w:ascii="宋体" w:hAnsi="宋体"/>
          <w:b/>
          <w:bCs/>
          <w:lang w:val="en-US" w:eastAsia="zh-CN"/>
        </w:rPr>
        <w:t>4</w:t>
      </w:r>
      <w:r>
        <w:rPr>
          <w:rFonts w:hint="eastAsia" w:ascii="宋体" w:hAnsi="宋体"/>
          <w:b/>
          <w:bCs/>
        </w:rPr>
        <w:t>学分，建议总课时</w:t>
      </w:r>
      <w:r>
        <w:rPr>
          <w:rFonts w:hint="eastAsia" w:ascii="宋体" w:hAnsi="宋体"/>
          <w:b/>
          <w:bCs/>
          <w:lang w:val="en-US" w:eastAsia="zh-CN"/>
        </w:rPr>
        <w:t>72</w:t>
      </w:r>
      <w:r>
        <w:rPr>
          <w:rFonts w:hint="eastAsia" w:ascii="宋体" w:hAnsi="宋体"/>
          <w:b/>
          <w:bCs/>
        </w:rPr>
        <w:t xml:space="preserve">学时，其中助学课时分配如下： </w:t>
      </w:r>
    </w:p>
    <w:p>
      <w:pPr>
        <w:rPr>
          <w:rFonts w:hint="eastAsia" w:ascii="华文行楷" w:eastAsia="华文行楷"/>
        </w:rPr>
      </w:pPr>
    </w:p>
    <w:tbl>
      <w:tblPr>
        <w:tblStyle w:val="7"/>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470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b/>
              </w:rPr>
            </w:pPr>
            <w:r>
              <w:rPr>
                <w:rFonts w:hint="eastAsia"/>
                <w:b/>
              </w:rPr>
              <w:t>章次</w:t>
            </w:r>
          </w:p>
        </w:tc>
        <w:tc>
          <w:tcPr>
            <w:tcW w:w="4704" w:type="dxa"/>
            <w:vAlign w:val="top"/>
          </w:tcPr>
          <w:p>
            <w:pPr>
              <w:jc w:val="center"/>
              <w:rPr>
                <w:b/>
              </w:rPr>
            </w:pPr>
            <w:r>
              <w:rPr>
                <w:rFonts w:hint="eastAsia"/>
                <w:b/>
              </w:rPr>
              <w:t>内容</w:t>
            </w:r>
          </w:p>
        </w:tc>
        <w:tc>
          <w:tcPr>
            <w:tcW w:w="1881" w:type="dxa"/>
            <w:vAlign w:val="top"/>
          </w:tcPr>
          <w:p>
            <w:pPr>
              <w:jc w:val="center"/>
              <w:rPr>
                <w:b/>
              </w:rPr>
            </w:pPr>
            <w:r>
              <w:rPr>
                <w:rFonts w:hint="eastAsia"/>
                <w:b/>
              </w:rPr>
              <w:t>学时</w:t>
            </w:r>
          </w:p>
        </w:tc>
      </w:tr>
      <w:tr>
        <w:tblPrEx>
          <w:tblLayout w:type="fixed"/>
          <w:tblCellMar>
            <w:top w:w="0" w:type="dxa"/>
            <w:left w:w="108" w:type="dxa"/>
            <w:bottom w:w="0" w:type="dxa"/>
            <w:right w:w="108" w:type="dxa"/>
          </w:tblCellMar>
        </w:tblPrEx>
        <w:tc>
          <w:tcPr>
            <w:tcW w:w="1682" w:type="dxa"/>
            <w:vAlign w:val="top"/>
          </w:tcPr>
          <w:p>
            <w:pPr>
              <w:jc w:val="center"/>
            </w:pPr>
            <w:r>
              <w:rPr>
                <w:rFonts w:hint="eastAsia"/>
              </w:rPr>
              <w:t>第一章</w:t>
            </w:r>
          </w:p>
        </w:tc>
        <w:tc>
          <w:tcPr>
            <w:tcW w:w="4704" w:type="dxa"/>
            <w:vAlign w:val="top"/>
          </w:tcPr>
          <w:p>
            <w:pPr>
              <w:jc w:val="center"/>
              <w:rPr>
                <w:rFonts w:hint="eastAsia" w:eastAsiaTheme="minorEastAsia"/>
                <w:lang w:eastAsia="zh-CN"/>
              </w:rPr>
            </w:pPr>
            <w:r>
              <w:rPr>
                <w:rFonts w:hint="eastAsia"/>
                <w:lang w:eastAsia="zh-CN"/>
              </w:rPr>
              <w:t>民俗概述</w:t>
            </w:r>
          </w:p>
        </w:tc>
        <w:tc>
          <w:tcPr>
            <w:tcW w:w="1881" w:type="dxa"/>
            <w:vAlign w:val="top"/>
          </w:tcPr>
          <w:p>
            <w:pPr>
              <w:jc w:val="center"/>
            </w:pPr>
            <w:r>
              <w:rPr>
                <w:rFonts w:hint="eastAsia"/>
              </w:rPr>
              <w:t>4</w:t>
            </w:r>
          </w:p>
        </w:tc>
      </w:tr>
      <w:tr>
        <w:tblPrEx>
          <w:tblLayout w:type="fixed"/>
          <w:tblCellMar>
            <w:top w:w="0" w:type="dxa"/>
            <w:left w:w="108" w:type="dxa"/>
            <w:bottom w:w="0" w:type="dxa"/>
            <w:right w:w="108" w:type="dxa"/>
          </w:tblCellMar>
        </w:tblPrEx>
        <w:tc>
          <w:tcPr>
            <w:tcW w:w="1682" w:type="dxa"/>
            <w:vAlign w:val="top"/>
          </w:tcPr>
          <w:p>
            <w:pPr>
              <w:jc w:val="center"/>
            </w:pPr>
            <w:r>
              <w:rPr>
                <w:rFonts w:hint="eastAsia"/>
              </w:rPr>
              <w:t>第二章</w:t>
            </w:r>
          </w:p>
        </w:tc>
        <w:tc>
          <w:tcPr>
            <w:tcW w:w="4704" w:type="dxa"/>
            <w:vAlign w:val="top"/>
          </w:tcPr>
          <w:p>
            <w:pPr>
              <w:jc w:val="center"/>
            </w:pPr>
            <w:r>
              <w:rPr>
                <w:rFonts w:hint="eastAsia"/>
              </w:rPr>
              <w:t>服饰民俗</w:t>
            </w:r>
          </w:p>
        </w:tc>
        <w:tc>
          <w:tcPr>
            <w:tcW w:w="1881" w:type="dxa"/>
            <w:vAlign w:val="top"/>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第三章</w:t>
            </w:r>
          </w:p>
        </w:tc>
        <w:tc>
          <w:tcPr>
            <w:tcW w:w="4704" w:type="dxa"/>
            <w:vAlign w:val="top"/>
          </w:tcPr>
          <w:p>
            <w:pPr>
              <w:jc w:val="center"/>
            </w:pPr>
            <w:r>
              <w:rPr>
                <w:rFonts w:hint="eastAsia"/>
              </w:rPr>
              <w:t>饮食民俗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第四章</w:t>
            </w:r>
          </w:p>
        </w:tc>
        <w:tc>
          <w:tcPr>
            <w:tcW w:w="4704" w:type="dxa"/>
            <w:vAlign w:val="top"/>
          </w:tcPr>
          <w:p>
            <w:pPr>
              <w:jc w:val="center"/>
            </w:pPr>
            <w:r>
              <w:rPr>
                <w:rFonts w:hint="eastAsia"/>
              </w:rPr>
              <w:t>居住民俗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第五章</w:t>
            </w:r>
          </w:p>
        </w:tc>
        <w:tc>
          <w:tcPr>
            <w:tcW w:w="4704" w:type="dxa"/>
            <w:vAlign w:val="top"/>
          </w:tcPr>
          <w:p>
            <w:pPr>
              <w:jc w:val="center"/>
            </w:pPr>
            <w:r>
              <w:rPr>
                <w:rFonts w:hint="eastAsia"/>
              </w:rPr>
              <w:t>交通民俗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第六章</w:t>
            </w:r>
          </w:p>
        </w:tc>
        <w:tc>
          <w:tcPr>
            <w:tcW w:w="4704" w:type="dxa"/>
            <w:vAlign w:val="top"/>
          </w:tcPr>
          <w:p>
            <w:pPr>
              <w:jc w:val="center"/>
            </w:pPr>
            <w:r>
              <w:rPr>
                <w:rFonts w:hint="eastAsia"/>
                <w:lang w:eastAsia="zh-CN"/>
              </w:rPr>
              <w:t>农业</w:t>
            </w:r>
            <w:r>
              <w:rPr>
                <w:rFonts w:hint="eastAsia"/>
              </w:rPr>
              <w:t>民俗</w:t>
            </w:r>
          </w:p>
        </w:tc>
        <w:tc>
          <w:tcPr>
            <w:tcW w:w="1881" w:type="dxa"/>
            <w:vAlign w:val="top"/>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第七章</w:t>
            </w:r>
          </w:p>
        </w:tc>
        <w:tc>
          <w:tcPr>
            <w:tcW w:w="4704" w:type="dxa"/>
            <w:vAlign w:val="top"/>
          </w:tcPr>
          <w:p>
            <w:pPr>
              <w:jc w:val="center"/>
            </w:pPr>
            <w:r>
              <w:rPr>
                <w:rFonts w:hint="eastAsia"/>
                <w:lang w:eastAsia="zh-CN"/>
              </w:rPr>
              <w:t>工艺美术</w:t>
            </w:r>
            <w:r>
              <w:rPr>
                <w:rFonts w:hint="eastAsia"/>
              </w:rPr>
              <w:t>民俗</w:t>
            </w:r>
          </w:p>
        </w:tc>
        <w:tc>
          <w:tcPr>
            <w:tcW w:w="1881" w:type="dxa"/>
            <w:vAlign w:val="top"/>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第八章</w:t>
            </w:r>
          </w:p>
        </w:tc>
        <w:tc>
          <w:tcPr>
            <w:tcW w:w="4704" w:type="dxa"/>
            <w:vAlign w:val="top"/>
          </w:tcPr>
          <w:p>
            <w:pPr>
              <w:jc w:val="center"/>
              <w:rPr>
                <w:rFonts w:hint="eastAsia" w:eastAsiaTheme="minorEastAsia"/>
                <w:lang w:eastAsia="zh-CN"/>
              </w:rPr>
            </w:pPr>
            <w:r>
              <w:rPr>
                <w:rFonts w:hint="eastAsia"/>
                <w:lang w:eastAsia="zh-CN"/>
              </w:rPr>
              <w:t>人生礼仪民俗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第九章</w:t>
            </w:r>
          </w:p>
        </w:tc>
        <w:tc>
          <w:tcPr>
            <w:tcW w:w="4704" w:type="dxa"/>
            <w:vAlign w:val="top"/>
          </w:tcPr>
          <w:p>
            <w:pPr>
              <w:jc w:val="center"/>
              <w:rPr>
                <w:rFonts w:hint="eastAsia" w:eastAsiaTheme="minorEastAsia"/>
                <w:lang w:eastAsia="zh-CN"/>
              </w:rPr>
            </w:pPr>
            <w:r>
              <w:rPr>
                <w:rFonts w:hint="eastAsia"/>
                <w:lang w:eastAsia="zh-CN"/>
              </w:rPr>
              <w:t>人际礼仪民俗</w:t>
            </w:r>
          </w:p>
        </w:tc>
        <w:tc>
          <w:tcPr>
            <w:tcW w:w="1881" w:type="dxa"/>
            <w:vAlign w:val="top"/>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第十章</w:t>
            </w:r>
          </w:p>
        </w:tc>
        <w:tc>
          <w:tcPr>
            <w:tcW w:w="4704" w:type="dxa"/>
            <w:vAlign w:val="top"/>
          </w:tcPr>
          <w:p>
            <w:pPr>
              <w:jc w:val="center"/>
              <w:rPr>
                <w:rFonts w:hint="eastAsia" w:eastAsiaTheme="minorEastAsia"/>
                <w:lang w:eastAsia="zh-CN"/>
              </w:rPr>
            </w:pPr>
            <w:r>
              <w:rPr>
                <w:rFonts w:hint="eastAsia"/>
                <w:lang w:eastAsia="zh-CN"/>
              </w:rPr>
              <w:t>岁时节日民俗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第十一章</w:t>
            </w:r>
          </w:p>
        </w:tc>
        <w:tc>
          <w:tcPr>
            <w:tcW w:w="4704" w:type="dxa"/>
            <w:vAlign w:val="top"/>
          </w:tcPr>
          <w:p>
            <w:pPr>
              <w:jc w:val="center"/>
              <w:rPr>
                <w:rFonts w:hint="eastAsia" w:eastAsiaTheme="minorEastAsia"/>
                <w:lang w:eastAsia="zh-CN"/>
              </w:rPr>
            </w:pPr>
            <w:r>
              <w:rPr>
                <w:rFonts w:hint="eastAsia"/>
                <w:lang w:eastAsia="zh-CN"/>
              </w:rPr>
              <w:t>游艺民俗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第十二章</w:t>
            </w:r>
          </w:p>
        </w:tc>
        <w:tc>
          <w:tcPr>
            <w:tcW w:w="4704" w:type="dxa"/>
            <w:vAlign w:val="top"/>
          </w:tcPr>
          <w:p>
            <w:pPr>
              <w:jc w:val="center"/>
              <w:rPr>
                <w:rFonts w:hint="eastAsia" w:eastAsiaTheme="minorEastAsia"/>
                <w:lang w:eastAsia="zh-CN"/>
              </w:rPr>
            </w:pPr>
            <w:r>
              <w:rPr>
                <w:rFonts w:hint="eastAsia"/>
                <w:lang w:eastAsia="zh-CN"/>
              </w:rPr>
              <w:t>宗教信仰民俗</w:t>
            </w:r>
          </w:p>
        </w:tc>
        <w:tc>
          <w:tcPr>
            <w:tcW w:w="1881" w:type="dxa"/>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rFonts w:hint="eastAsia"/>
              </w:rPr>
            </w:pPr>
          </w:p>
        </w:tc>
        <w:tc>
          <w:tcPr>
            <w:tcW w:w="4704" w:type="dxa"/>
            <w:vAlign w:val="top"/>
          </w:tcPr>
          <w:p>
            <w:pPr>
              <w:jc w:val="center"/>
              <w:rPr>
                <w:rFonts w:hint="eastAsia"/>
              </w:rPr>
            </w:pPr>
            <w:r>
              <w:rPr>
                <w:rFonts w:hint="eastAsia"/>
              </w:rPr>
              <w:t>合计</w:t>
            </w:r>
          </w:p>
        </w:tc>
        <w:tc>
          <w:tcPr>
            <w:tcW w:w="1881" w:type="dxa"/>
            <w:vAlign w:val="top"/>
          </w:tcPr>
          <w:p>
            <w:pPr>
              <w:jc w:val="center"/>
              <w:rPr>
                <w:rFonts w:hint="eastAsia"/>
              </w:rPr>
            </w:pPr>
            <w:r>
              <w:rPr>
                <w:rFonts w:hint="eastAsia"/>
              </w:rPr>
              <w:t>72</w:t>
            </w:r>
          </w:p>
        </w:tc>
      </w:tr>
    </w:tbl>
    <w:p>
      <w:pPr>
        <w:rPr>
          <w:rFonts w:hint="eastAsia"/>
          <w:b/>
          <w:bCs/>
        </w:rPr>
      </w:pPr>
    </w:p>
    <w:p>
      <w:pPr>
        <w:rPr>
          <w:rFonts w:hint="eastAsia"/>
          <w:b/>
          <w:bCs/>
        </w:rPr>
      </w:pPr>
      <w:r>
        <w:rPr>
          <w:rFonts w:hint="eastAsia"/>
          <w:b/>
          <w:bCs/>
        </w:rPr>
        <w:t>五、关于命题考试的若干规定</w:t>
      </w:r>
    </w:p>
    <w:p>
      <w:pPr>
        <w:pStyle w:val="3"/>
        <w:ind w:firstLine="422" w:firstLineChars="200"/>
        <w:rPr>
          <w:rFonts w:hint="eastAsia" w:hAnsi="宋体"/>
          <w:b/>
          <w:bCs/>
        </w:rPr>
      </w:pPr>
      <w:r>
        <w:rPr>
          <w:rFonts w:hint="eastAsia" w:hAnsi="宋体"/>
          <w:b/>
          <w:bCs/>
        </w:rPr>
        <w:t>(包括能力层次比例、难易度比例、内容程度比例、题型、考试方法和考试时间等)</w:t>
      </w:r>
    </w:p>
    <w:p>
      <w:pPr>
        <w:ind w:firstLine="420"/>
        <w:rPr>
          <w:rFonts w:hint="eastAsia" w:ascii="宋体" w:hAnsi="宋体"/>
          <w:b/>
          <w:bCs/>
        </w:rPr>
      </w:pPr>
      <w:r>
        <w:rPr>
          <w:rFonts w:hint="eastAsia" w:ascii="宋体" w:hAnsi="宋体"/>
          <w:b/>
          <w:bCs/>
        </w:rPr>
        <w:t>1、本大纲各章所提到的内容和考核目标都是考试内容。试题覆盖到章，适当突出重点。</w:t>
      </w:r>
    </w:p>
    <w:p>
      <w:pPr>
        <w:ind w:firstLine="420"/>
        <w:rPr>
          <w:rFonts w:hint="eastAsia" w:ascii="宋体" w:hAnsi="宋体"/>
          <w:b/>
          <w:bCs/>
        </w:rPr>
      </w:pPr>
      <w:r>
        <w:rPr>
          <w:rFonts w:hint="eastAsia" w:ascii="宋体" w:hAnsi="宋体"/>
          <w:b/>
          <w:bCs/>
        </w:rPr>
        <w:t>2、试卷中对不同能力层次的试题比例大致是："识记"为</w:t>
      </w:r>
      <w:r>
        <w:rPr>
          <w:rFonts w:hint="eastAsia" w:ascii="宋体" w:hAnsi="宋体"/>
          <w:b/>
          <w:bCs/>
          <w:u w:val="single"/>
        </w:rPr>
        <w:t xml:space="preserve">  </w:t>
      </w:r>
      <w:r>
        <w:rPr>
          <w:rFonts w:hint="eastAsia" w:ascii="宋体" w:hAnsi="宋体"/>
          <w:b/>
          <w:bCs/>
          <w:u w:val="single"/>
          <w:lang w:val="en-US" w:eastAsia="zh-CN"/>
        </w:rPr>
        <w:t>20</w:t>
      </w:r>
      <w:r>
        <w:rPr>
          <w:rFonts w:hint="eastAsia" w:ascii="宋体" w:hAnsi="宋体"/>
          <w:b/>
          <w:bCs/>
          <w:u w:val="single"/>
        </w:rPr>
        <w:t xml:space="preserve">   </w:t>
      </w:r>
      <w:r>
        <w:rPr>
          <w:rFonts w:hint="eastAsia" w:ascii="宋体" w:hAnsi="宋体"/>
          <w:b/>
          <w:bCs/>
        </w:rPr>
        <w:t>%、"理解"为</w:t>
      </w:r>
      <w:r>
        <w:rPr>
          <w:rFonts w:hint="eastAsia" w:ascii="宋体" w:hAnsi="宋体"/>
          <w:b/>
          <w:bCs/>
          <w:u w:val="single"/>
        </w:rPr>
        <w:t xml:space="preserve">   </w:t>
      </w:r>
      <w:r>
        <w:rPr>
          <w:rFonts w:hint="eastAsia" w:ascii="宋体" w:hAnsi="宋体"/>
          <w:b/>
          <w:bCs/>
          <w:u w:val="single"/>
          <w:lang w:val="en-US" w:eastAsia="zh-CN"/>
        </w:rPr>
        <w:t>40</w:t>
      </w:r>
      <w:r>
        <w:rPr>
          <w:rFonts w:hint="eastAsia" w:ascii="宋体" w:hAnsi="宋体"/>
          <w:b/>
          <w:bCs/>
          <w:u w:val="single"/>
        </w:rPr>
        <w:t xml:space="preserve">  </w:t>
      </w:r>
      <w:r>
        <w:rPr>
          <w:rFonts w:hint="eastAsia" w:ascii="宋体" w:hAnsi="宋体"/>
          <w:b/>
          <w:bCs/>
        </w:rPr>
        <w:t>％、"应用"为</w:t>
      </w:r>
      <w:r>
        <w:rPr>
          <w:rFonts w:hint="eastAsia" w:ascii="宋体" w:hAnsi="宋体"/>
          <w:b/>
          <w:bCs/>
          <w:u w:val="single"/>
        </w:rPr>
        <w:t xml:space="preserve">  </w:t>
      </w:r>
      <w:r>
        <w:rPr>
          <w:rFonts w:hint="eastAsia" w:ascii="宋体" w:hAnsi="宋体"/>
          <w:b/>
          <w:bCs/>
          <w:u w:val="single"/>
          <w:lang w:val="en-US" w:eastAsia="zh-CN"/>
        </w:rPr>
        <w:t>40</w:t>
      </w:r>
      <w:r>
        <w:rPr>
          <w:rFonts w:hint="eastAsia" w:ascii="宋体" w:hAnsi="宋体"/>
          <w:b/>
          <w:bCs/>
          <w:u w:val="single"/>
        </w:rPr>
        <w:t xml:space="preserve">   </w:t>
      </w:r>
      <w:r>
        <w:rPr>
          <w:rFonts w:hint="eastAsia" w:ascii="宋体" w:hAnsi="宋体"/>
          <w:b/>
          <w:bCs/>
        </w:rPr>
        <w:t>％。</w:t>
      </w:r>
    </w:p>
    <w:p>
      <w:pPr>
        <w:ind w:firstLine="422" w:firstLineChars="200"/>
        <w:rPr>
          <w:rFonts w:hint="eastAsia" w:ascii="宋体" w:hAnsi="宋体"/>
          <w:b/>
          <w:bCs/>
        </w:rPr>
      </w:pPr>
      <w:r>
        <w:rPr>
          <w:rFonts w:hint="eastAsia" w:ascii="宋体" w:hAnsi="宋体"/>
          <w:b/>
          <w:bCs/>
        </w:rPr>
        <w:t>3、试题难易程度应合理：易、较易、较难、难比例为2：3：3：2。</w:t>
      </w:r>
    </w:p>
    <w:p>
      <w:pPr>
        <w:ind w:firstLine="422" w:firstLineChars="200"/>
        <w:rPr>
          <w:rFonts w:hint="eastAsia" w:ascii="宋体" w:hAnsi="宋体"/>
          <w:b/>
          <w:bCs/>
        </w:rPr>
      </w:pPr>
      <w:r>
        <w:rPr>
          <w:rFonts w:hint="eastAsia" w:ascii="宋体" w:hAnsi="宋体"/>
          <w:b/>
          <w:bCs/>
        </w:rPr>
        <w:t>4、每份试卷中，各类考核点所占比例约为：重点占65%，次重点占25%，一般占10%。</w:t>
      </w:r>
    </w:p>
    <w:p>
      <w:pPr>
        <w:ind w:firstLine="422" w:firstLineChars="200"/>
        <w:rPr>
          <w:rFonts w:hint="eastAsia" w:ascii="宋体" w:hAnsi="宋体"/>
          <w:b/>
          <w:bCs/>
          <w:u w:val="single"/>
        </w:rPr>
      </w:pPr>
      <w:r>
        <w:rPr>
          <w:rFonts w:hint="eastAsia" w:ascii="宋体" w:hAnsi="宋体"/>
          <w:b/>
          <w:bCs/>
        </w:rPr>
        <w:t>5、试题类型一般分为：</w:t>
      </w:r>
      <w:r>
        <w:rPr>
          <w:rFonts w:hint="eastAsia" w:ascii="宋体" w:hAnsi="宋体"/>
          <w:b/>
          <w:bCs/>
          <w:u w:val="single"/>
          <w:lang w:eastAsia="zh-CN"/>
        </w:rPr>
        <w:t>单项选择题、多项选择题、简单题、论述题、案例分析题，共</w:t>
      </w:r>
      <w:r>
        <w:rPr>
          <w:rFonts w:hint="eastAsia" w:ascii="宋体" w:hAnsi="宋体"/>
          <w:b/>
          <w:bCs/>
          <w:u w:val="single"/>
          <w:lang w:val="en-US" w:eastAsia="zh-CN"/>
        </w:rPr>
        <w:t>5种题型。</w:t>
      </w:r>
    </w:p>
    <w:p>
      <w:pPr>
        <w:ind w:firstLine="420"/>
        <w:rPr>
          <w:rFonts w:hint="eastAsia" w:ascii="宋体" w:hAnsi="宋体"/>
          <w:b/>
          <w:bCs/>
        </w:rPr>
      </w:pPr>
      <w:r>
        <w:rPr>
          <w:rFonts w:hint="eastAsia" w:ascii="宋体" w:hAnsi="宋体"/>
          <w:b/>
          <w:bCs/>
        </w:rPr>
        <w:t>6、考试采用闭卷笔试，考试时间150分钟，采用百分制评分，60分合格。</w:t>
      </w:r>
    </w:p>
    <w:p>
      <w:pPr>
        <w:ind w:firstLine="630" w:firstLineChars="300"/>
        <w:rPr>
          <w:rFonts w:hint="eastAsia" w:ascii="华文行楷" w:eastAsia="华文行楷"/>
          <w:bCs/>
        </w:rPr>
      </w:pPr>
    </w:p>
    <w:p>
      <w:pPr>
        <w:rPr>
          <w:rFonts w:hint="eastAsia"/>
          <w:b/>
        </w:rPr>
      </w:pPr>
      <w:r>
        <w:rPr>
          <w:rFonts w:hint="eastAsia"/>
          <w:b/>
        </w:rPr>
        <w:t>六、题型示例（样题）</w:t>
      </w:r>
    </w:p>
    <w:p>
      <w:pPr>
        <w:rPr>
          <w:rFonts w:hint="eastAsia" w:ascii="宋体" w:hAnsi="宋体"/>
        </w:rPr>
      </w:pPr>
    </w:p>
    <w:p>
      <w:pPr>
        <w:ind w:firstLine="420" w:firstLineChars="200"/>
        <w:rPr>
          <w:rFonts w:hint="eastAsia" w:ascii="宋体" w:hAnsi="宋体"/>
        </w:rPr>
      </w:pPr>
      <w:r>
        <w:rPr>
          <w:rFonts w:hint="eastAsia" w:ascii="宋体" w:hAnsi="宋体"/>
        </w:rPr>
        <w:t>一、单项选择题（在每小题列出的四个选项中只有一个选项是符合题目要求的，请将正确选项前的字母填在题后的括号内）</w:t>
      </w:r>
    </w:p>
    <w:p>
      <w:pPr>
        <w:ind w:firstLine="420" w:firstLineChars="200"/>
        <w:rPr>
          <w:rFonts w:hint="eastAsia" w:ascii="宋体" w:hAnsi="宋体"/>
        </w:rPr>
      </w:pPr>
      <w:r>
        <w:rPr>
          <w:rFonts w:hint="eastAsia" w:ascii="宋体" w:hAnsi="宋体"/>
        </w:rPr>
        <w:t>1、</w:t>
      </w:r>
      <w:r>
        <w:rPr>
          <w:rFonts w:hint="eastAsia" w:ascii="宋体" w:hAnsi="宋体"/>
          <w:lang w:eastAsia="zh-CN"/>
        </w:rPr>
        <w:t>日本人的传统服饰</w:t>
      </w:r>
      <w:r>
        <w:rPr>
          <w:rFonts w:hint="eastAsia" w:ascii="宋体" w:hAnsi="宋体"/>
        </w:rPr>
        <w:t>是【      】</w:t>
      </w:r>
    </w:p>
    <w:p>
      <w:pPr>
        <w:ind w:firstLine="735" w:firstLineChars="350"/>
        <w:rPr>
          <w:rFonts w:hint="eastAsia" w:ascii="宋体" w:hAnsi="宋体"/>
        </w:rPr>
      </w:pPr>
      <w:r>
        <w:rPr>
          <w:rFonts w:hint="eastAsia" w:ascii="宋体" w:hAnsi="宋体"/>
        </w:rPr>
        <w:t>A．</w:t>
      </w:r>
      <w:r>
        <w:rPr>
          <w:rFonts w:hint="eastAsia" w:ascii="宋体" w:hAnsi="宋体"/>
          <w:lang w:eastAsia="zh-CN"/>
        </w:rPr>
        <w:t>和服</w:t>
      </w:r>
      <w:r>
        <w:rPr>
          <w:rFonts w:hint="eastAsia" w:ascii="宋体" w:hAnsi="宋体"/>
        </w:rPr>
        <w:t xml:space="preserve">     B．</w:t>
      </w:r>
      <w:r>
        <w:rPr>
          <w:rFonts w:hint="eastAsia" w:ascii="宋体" w:hAnsi="宋体"/>
          <w:lang w:eastAsia="zh-CN"/>
        </w:rPr>
        <w:t>卡因</w:t>
      </w:r>
      <w:r>
        <w:rPr>
          <w:rFonts w:hint="eastAsia" w:ascii="宋体" w:hAnsi="宋体"/>
          <w:lang w:val="en-US" w:eastAsia="zh-CN"/>
        </w:rPr>
        <w:t xml:space="preserve">       </w:t>
      </w:r>
      <w:r>
        <w:rPr>
          <w:rFonts w:hint="eastAsia" w:ascii="宋体" w:hAnsi="宋体"/>
        </w:rPr>
        <w:t>C．</w:t>
      </w:r>
      <w:r>
        <w:rPr>
          <w:rFonts w:hint="eastAsia" w:ascii="宋体" w:hAnsi="宋体"/>
          <w:lang w:eastAsia="zh-CN"/>
        </w:rPr>
        <w:t>筒裙</w:t>
      </w:r>
      <w:r>
        <w:rPr>
          <w:rFonts w:hint="eastAsia" w:ascii="宋体" w:hAnsi="宋体"/>
        </w:rPr>
        <w:t xml:space="preserve">        D．</w:t>
      </w:r>
      <w:r>
        <w:rPr>
          <w:rFonts w:hint="eastAsia" w:ascii="宋体" w:hAnsi="宋体"/>
          <w:lang w:eastAsia="zh-CN"/>
        </w:rPr>
        <w:t>莎丽</w:t>
      </w:r>
    </w:p>
    <w:p>
      <w:pPr>
        <w:rPr>
          <w:rFonts w:hint="eastAsia" w:ascii="宋体" w:hAnsi="宋体"/>
        </w:rPr>
      </w:pPr>
      <w:r>
        <w:rPr>
          <w:rFonts w:hint="eastAsia" w:ascii="宋体" w:hAnsi="宋体"/>
        </w:rPr>
        <w:t xml:space="preserve">    2、“诗一般的情调，画一般的美丽”形容的是【     】</w:t>
      </w:r>
    </w:p>
    <w:p>
      <w:pPr>
        <w:ind w:firstLine="735" w:firstLineChars="350"/>
        <w:rPr>
          <w:rFonts w:hint="eastAsia" w:ascii="宋体" w:hAnsi="宋体"/>
        </w:rPr>
      </w:pPr>
      <w:r>
        <w:rPr>
          <w:rFonts w:hint="eastAsia" w:ascii="宋体" w:hAnsi="宋体"/>
        </w:rPr>
        <w:t>A．屋久岛        B．济州岛</w:t>
      </w:r>
    </w:p>
    <w:p>
      <w:pPr>
        <w:ind w:firstLine="735" w:firstLineChars="350"/>
        <w:rPr>
          <w:rFonts w:hint="eastAsia" w:ascii="宋体" w:hAnsi="宋体"/>
        </w:rPr>
      </w:pPr>
      <w:r>
        <w:rPr>
          <w:rFonts w:hint="eastAsia" w:ascii="宋体" w:hAnsi="宋体"/>
        </w:rPr>
        <w:t>C．长滩岛        D．巴厘岛</w:t>
      </w:r>
    </w:p>
    <w:p>
      <w:pPr>
        <w:ind w:firstLine="420" w:firstLineChars="200"/>
        <w:rPr>
          <w:rFonts w:hint="eastAsia" w:ascii="宋体" w:hAnsi="宋体"/>
        </w:rPr>
      </w:pPr>
      <w:r>
        <w:rPr>
          <w:rFonts w:hint="eastAsia" w:ascii="宋体" w:hAnsi="宋体"/>
        </w:rPr>
        <w:t>二、多项选择题（从下列各题四个备选答案中选出二至四个正确答案，并将其代号写在题干前面的括号内。答案选错或未选全者，该题不得分）</w:t>
      </w:r>
    </w:p>
    <w:p>
      <w:pPr>
        <w:ind w:firstLine="420" w:firstLineChars="200"/>
        <w:rPr>
          <w:rFonts w:hint="eastAsia" w:ascii="宋体" w:hAnsi="宋体"/>
        </w:rPr>
      </w:pPr>
      <w:r>
        <w:rPr>
          <w:rFonts w:hint="eastAsia" w:ascii="宋体" w:hAnsi="宋体"/>
        </w:rPr>
        <w:t>1、</w:t>
      </w:r>
      <w:r>
        <w:rPr>
          <w:rFonts w:hint="eastAsia" w:ascii="宋体" w:hAnsi="宋体"/>
          <w:lang w:eastAsia="zh-CN"/>
        </w:rPr>
        <w:t>人生礼仪民俗的分类</w:t>
      </w:r>
      <w:r>
        <w:rPr>
          <w:rFonts w:hint="eastAsia" w:ascii="宋体" w:hAnsi="宋体"/>
        </w:rPr>
        <w:t>有【    】</w:t>
      </w:r>
    </w:p>
    <w:p>
      <w:pPr>
        <w:ind w:firstLine="735" w:firstLineChars="350"/>
        <w:rPr>
          <w:rFonts w:hint="eastAsia" w:ascii="宋体" w:hAnsi="宋体"/>
        </w:rPr>
      </w:pPr>
      <w:r>
        <w:rPr>
          <w:rFonts w:hint="eastAsia" w:ascii="宋体" w:hAnsi="宋体"/>
        </w:rPr>
        <w:t>A．</w:t>
      </w:r>
      <w:r>
        <w:rPr>
          <w:rFonts w:hint="eastAsia" w:ascii="宋体" w:hAnsi="宋体"/>
          <w:lang w:eastAsia="zh-CN"/>
        </w:rPr>
        <w:t>诞生礼仪</w:t>
      </w:r>
      <w:r>
        <w:rPr>
          <w:rFonts w:hint="eastAsia" w:ascii="宋体" w:hAnsi="宋体"/>
        </w:rPr>
        <w:t xml:space="preserve">   B．</w:t>
      </w:r>
      <w:r>
        <w:rPr>
          <w:rFonts w:hint="eastAsia" w:ascii="宋体" w:hAnsi="宋体"/>
          <w:lang w:eastAsia="zh-CN"/>
        </w:rPr>
        <w:t>成年礼仪</w:t>
      </w:r>
      <w:r>
        <w:rPr>
          <w:rFonts w:hint="eastAsia" w:ascii="宋体" w:hAnsi="宋体"/>
        </w:rPr>
        <w:t xml:space="preserve">  C．</w:t>
      </w:r>
      <w:r>
        <w:rPr>
          <w:rFonts w:hint="eastAsia" w:ascii="宋体" w:hAnsi="宋体"/>
          <w:lang w:eastAsia="zh-CN"/>
        </w:rPr>
        <w:t>婚姻礼仪</w:t>
      </w:r>
      <w:r>
        <w:rPr>
          <w:rFonts w:hint="eastAsia" w:ascii="宋体" w:hAnsi="宋体"/>
        </w:rPr>
        <w:t xml:space="preserve">    D．</w:t>
      </w:r>
      <w:r>
        <w:rPr>
          <w:rFonts w:hint="eastAsia" w:ascii="宋体" w:hAnsi="宋体"/>
          <w:lang w:eastAsia="zh-CN"/>
        </w:rPr>
        <w:t>丧葬礼仪</w:t>
      </w:r>
    </w:p>
    <w:p>
      <w:pPr>
        <w:rPr>
          <w:rFonts w:hint="eastAsia" w:ascii="宋体" w:hAnsi="宋体"/>
        </w:rPr>
      </w:pPr>
      <w:r>
        <w:rPr>
          <w:rFonts w:hint="eastAsia" w:ascii="宋体" w:hAnsi="宋体"/>
        </w:rPr>
        <w:t xml:space="preserve">    2、对印度尼西亚的相关情况表述</w:t>
      </w:r>
      <w:r>
        <w:rPr>
          <w:rFonts w:hint="eastAsia" w:ascii="宋体" w:hAnsi="宋体"/>
          <w:szCs w:val="21"/>
          <w:em w:val="dot"/>
        </w:rPr>
        <w:t>错误</w:t>
      </w:r>
      <w:r>
        <w:rPr>
          <w:rFonts w:hint="eastAsia" w:ascii="宋体" w:hAnsi="宋体"/>
        </w:rPr>
        <w:t>的有【    】</w:t>
      </w:r>
    </w:p>
    <w:p>
      <w:pPr>
        <w:ind w:firstLine="735" w:firstLineChars="350"/>
        <w:rPr>
          <w:rFonts w:hint="eastAsia" w:ascii="宋体" w:hAnsi="宋体"/>
        </w:rPr>
      </w:pPr>
      <w:r>
        <w:rPr>
          <w:rFonts w:hint="eastAsia" w:ascii="宋体" w:hAnsi="宋体"/>
        </w:rPr>
        <w:t xml:space="preserve">A．印度尼西亚号称“万岛之国”。              </w:t>
      </w:r>
    </w:p>
    <w:p>
      <w:pPr>
        <w:ind w:firstLine="735" w:firstLineChars="350"/>
        <w:rPr>
          <w:rFonts w:hint="eastAsia" w:ascii="宋体" w:hAnsi="宋体"/>
        </w:rPr>
      </w:pPr>
      <w:r>
        <w:rPr>
          <w:rFonts w:hint="eastAsia" w:ascii="宋体" w:hAnsi="宋体"/>
        </w:rPr>
        <w:t>B．印度尼西亚的国花是莲花。</w:t>
      </w:r>
    </w:p>
    <w:p>
      <w:pPr>
        <w:ind w:firstLine="735" w:firstLineChars="350"/>
        <w:rPr>
          <w:rFonts w:hint="eastAsia" w:ascii="宋体" w:hAnsi="宋体"/>
        </w:rPr>
      </w:pPr>
      <w:r>
        <w:rPr>
          <w:rFonts w:hint="eastAsia" w:ascii="宋体" w:hAnsi="宋体"/>
        </w:rPr>
        <w:t xml:space="preserve">C．印度尼西亚最佳的戏剧艺术是木偶戏。              </w:t>
      </w:r>
    </w:p>
    <w:p>
      <w:pPr>
        <w:ind w:firstLine="735" w:firstLineChars="350"/>
        <w:rPr>
          <w:rFonts w:hint="eastAsia" w:ascii="宋体" w:hAnsi="宋体"/>
        </w:rPr>
      </w:pPr>
      <w:r>
        <w:rPr>
          <w:rFonts w:hint="eastAsia" w:ascii="宋体" w:hAnsi="宋体"/>
        </w:rPr>
        <w:t>D．印度尼西亚人喜欢吃猪肉。</w:t>
      </w:r>
    </w:p>
    <w:p>
      <w:pPr>
        <w:ind w:firstLine="735" w:firstLineChars="350"/>
        <w:rPr>
          <w:rFonts w:hint="eastAsia" w:ascii="宋体" w:hAnsi="宋体"/>
        </w:rPr>
      </w:pPr>
      <w:r>
        <w:rPr>
          <w:rFonts w:hint="eastAsia" w:ascii="宋体" w:hAnsi="宋体"/>
        </w:rPr>
        <w:t>E．印度尼西亚人喜欢带有宗教性质的音乐和舞蹈。</w:t>
      </w:r>
    </w:p>
    <w:p>
      <w:pPr>
        <w:ind w:firstLine="735" w:firstLineChars="350"/>
        <w:rPr>
          <w:rFonts w:hint="eastAsia" w:ascii="宋体" w:hAnsi="宋体"/>
        </w:rPr>
      </w:pPr>
    </w:p>
    <w:p>
      <w:pPr>
        <w:numPr>
          <w:ilvl w:val="0"/>
          <w:numId w:val="0"/>
        </w:numPr>
        <w:ind w:firstLine="630" w:firstLineChars="300"/>
        <w:rPr>
          <w:rFonts w:hint="eastAsia" w:ascii="宋体" w:hAnsi="宋体"/>
          <w:lang w:eastAsia="zh-CN"/>
        </w:rPr>
      </w:pPr>
      <w:r>
        <w:rPr>
          <w:rFonts w:hint="eastAsia" w:ascii="宋体" w:hAnsi="宋体"/>
          <w:lang w:eastAsia="zh-CN"/>
        </w:rPr>
        <w:t>三、简单题</w:t>
      </w:r>
    </w:p>
    <w:p>
      <w:pPr>
        <w:numPr>
          <w:ilvl w:val="0"/>
          <w:numId w:val="0"/>
        </w:numPr>
        <w:rPr>
          <w:rFonts w:hint="eastAsia" w:ascii="宋体" w:hAnsi="宋体"/>
          <w:lang w:val="en-US" w:eastAsia="zh-CN"/>
        </w:rPr>
      </w:pPr>
      <w:r>
        <w:rPr>
          <w:rFonts w:hint="eastAsia" w:ascii="宋体" w:hAnsi="宋体"/>
          <w:lang w:val="en-US" w:eastAsia="zh-CN"/>
        </w:rPr>
        <w:t xml:space="preserve">      1.何为民俗？民俗的基本特征有哪些？</w:t>
      </w:r>
    </w:p>
    <w:p>
      <w:pPr>
        <w:numPr>
          <w:ilvl w:val="0"/>
          <w:numId w:val="0"/>
        </w:numPr>
        <w:rPr>
          <w:rFonts w:hint="eastAsia" w:ascii="宋体" w:hAnsi="宋体"/>
          <w:lang w:val="en-US" w:eastAsia="zh-CN"/>
        </w:rPr>
      </w:pPr>
      <w:r>
        <w:rPr>
          <w:rFonts w:hint="eastAsia" w:ascii="宋体" w:hAnsi="宋体"/>
          <w:lang w:val="en-US" w:eastAsia="zh-CN"/>
        </w:rPr>
        <w:t xml:space="preserve">      2.饮食民俗的特点有哪些？</w:t>
      </w:r>
    </w:p>
    <w:p>
      <w:pPr>
        <w:numPr>
          <w:ilvl w:val="0"/>
          <w:numId w:val="0"/>
        </w:numPr>
        <w:rPr>
          <w:rFonts w:hint="eastAsia" w:ascii="宋体" w:hAnsi="宋体"/>
          <w:lang w:val="en-US" w:eastAsia="zh-CN"/>
        </w:rPr>
      </w:pPr>
      <w:r>
        <w:rPr>
          <w:rFonts w:hint="eastAsia" w:ascii="宋体" w:hAnsi="宋体"/>
          <w:lang w:val="en-US" w:eastAsia="zh-CN"/>
        </w:rPr>
        <w:t xml:space="preserve">      </w:t>
      </w:r>
    </w:p>
    <w:p>
      <w:pPr>
        <w:numPr>
          <w:ilvl w:val="0"/>
          <w:numId w:val="0"/>
        </w:numPr>
        <w:ind w:left="630" w:leftChars="0"/>
        <w:rPr>
          <w:rFonts w:hint="eastAsia" w:ascii="宋体" w:hAnsi="宋体"/>
          <w:lang w:val="en-US" w:eastAsia="zh-CN"/>
        </w:rPr>
      </w:pPr>
      <w:r>
        <w:rPr>
          <w:rFonts w:hint="eastAsia" w:ascii="宋体" w:hAnsi="宋体"/>
          <w:lang w:val="en-US" w:eastAsia="zh-CN"/>
        </w:rPr>
        <w:t>四、论述题</w:t>
      </w:r>
    </w:p>
    <w:p>
      <w:pPr>
        <w:numPr>
          <w:ilvl w:val="0"/>
          <w:numId w:val="0"/>
        </w:numPr>
        <w:ind w:left="630" w:leftChars="0"/>
        <w:rPr>
          <w:rFonts w:hint="eastAsia" w:ascii="宋体" w:hAnsi="宋体"/>
          <w:lang w:val="en-US" w:eastAsia="zh-CN"/>
        </w:rPr>
      </w:pPr>
      <w:r>
        <w:rPr>
          <w:rFonts w:hint="eastAsia" w:ascii="宋体" w:hAnsi="宋体"/>
          <w:lang w:val="en-US" w:eastAsia="zh-CN"/>
        </w:rPr>
        <w:t>1.怎么理解民俗与旅游的关系？</w:t>
      </w:r>
    </w:p>
    <w:p>
      <w:pPr>
        <w:numPr>
          <w:ilvl w:val="0"/>
          <w:numId w:val="0"/>
        </w:numPr>
        <w:ind w:left="630" w:leftChars="0"/>
        <w:rPr>
          <w:rFonts w:hint="eastAsia" w:ascii="宋体" w:hAnsi="宋体"/>
          <w:lang w:val="en-US" w:eastAsia="zh-CN"/>
        </w:rPr>
      </w:pPr>
      <w:r>
        <w:rPr>
          <w:rFonts w:hint="eastAsia" w:ascii="宋体" w:hAnsi="宋体"/>
          <w:lang w:val="en-US" w:eastAsia="zh-CN"/>
        </w:rPr>
        <w:t>2.从旅游开发的角度选取您所在地的一处代表性民居并了解其文化内涵，讨论并阐述如何对其进行开发和营销。</w:t>
      </w:r>
    </w:p>
    <w:p>
      <w:pPr>
        <w:numPr>
          <w:ilvl w:val="0"/>
          <w:numId w:val="0"/>
        </w:numPr>
        <w:ind w:left="630" w:leftChars="0"/>
        <w:rPr>
          <w:rFonts w:hint="eastAsia" w:ascii="宋体" w:hAnsi="宋体"/>
          <w:lang w:val="en-US" w:eastAsia="zh-CN"/>
        </w:rPr>
      </w:pPr>
    </w:p>
    <w:p>
      <w:pPr>
        <w:numPr>
          <w:ilvl w:val="0"/>
          <w:numId w:val="0"/>
        </w:numPr>
        <w:ind w:firstLine="630" w:firstLineChars="300"/>
        <w:rPr>
          <w:rFonts w:hint="eastAsia" w:ascii="宋体" w:hAnsi="宋体"/>
          <w:lang w:val="en-US" w:eastAsia="zh-CN"/>
        </w:rPr>
      </w:pPr>
      <w:r>
        <w:rPr>
          <w:rFonts w:hint="eastAsia" w:ascii="宋体" w:hAnsi="宋体"/>
          <w:lang w:val="en-US" w:eastAsia="zh-CN"/>
        </w:rPr>
        <w:t>五、案例分析题</w:t>
      </w:r>
    </w:p>
    <w:p>
      <w:pPr>
        <w:numPr>
          <w:ilvl w:val="0"/>
          <w:numId w:val="0"/>
        </w:numPr>
        <w:rPr>
          <w:rFonts w:hint="eastAsia" w:ascii="宋体" w:hAnsi="宋体"/>
          <w:lang w:val="en-US" w:eastAsia="zh-CN"/>
        </w:rPr>
      </w:pPr>
      <w:r>
        <w:rPr>
          <w:rFonts w:hint="eastAsia" w:ascii="宋体" w:hAnsi="宋体"/>
          <w:lang w:val="en-US" w:eastAsia="zh-CN"/>
        </w:rPr>
        <w:t xml:space="preserve">      有一次，非洲某国的住房部长在一家大旅馆里举行午宴，宴请我国某建筑公司在当地的工作人员。主人方面穿着整齐的西装，而我方人员的衣着却十分随便，很不得体，极为失礼。而另一件事则说明了合宜的穿戴所起到的积极作用。北京某外贸公司一位女业务员，为了开展向中东某国的出口业务，潜心了解阿拉伯国家的民俗礼仪，在去该国推销产品时，她尊重阿拉伯国家的习俗，穿上素服，戴上头巾不露秀发，赢得了客户的信任和尊重，签订了上百万元的出口合同。</w:t>
      </w:r>
    </w:p>
    <w:p>
      <w:pPr>
        <w:numPr>
          <w:ilvl w:val="0"/>
          <w:numId w:val="0"/>
        </w:numPr>
        <w:rPr>
          <w:rFonts w:hint="eastAsia" w:ascii="宋体" w:hAnsi="宋体"/>
          <w:lang w:val="en-US" w:eastAsia="zh-CN"/>
        </w:rPr>
      </w:pPr>
      <w:r>
        <w:rPr>
          <w:rFonts w:hint="eastAsia" w:ascii="宋体" w:hAnsi="宋体"/>
          <w:lang w:val="en-US" w:eastAsia="zh-CN"/>
        </w:rPr>
        <w:t xml:space="preserve">    问题：为何两种不同态度会导致不同结局？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69B4"/>
    <w:rsid w:val="02DB0BD5"/>
    <w:rsid w:val="04940655"/>
    <w:rsid w:val="093761BB"/>
    <w:rsid w:val="0A1A5C8A"/>
    <w:rsid w:val="0A295B19"/>
    <w:rsid w:val="0AAE7F4B"/>
    <w:rsid w:val="0ACB5C2B"/>
    <w:rsid w:val="0ACC25A8"/>
    <w:rsid w:val="0B053D6D"/>
    <w:rsid w:val="0C90463A"/>
    <w:rsid w:val="0D791CFB"/>
    <w:rsid w:val="0DF12A92"/>
    <w:rsid w:val="0E1C1A26"/>
    <w:rsid w:val="0E340E6D"/>
    <w:rsid w:val="0EE157B9"/>
    <w:rsid w:val="0F351C38"/>
    <w:rsid w:val="0F7B63DD"/>
    <w:rsid w:val="1028404E"/>
    <w:rsid w:val="10B86F15"/>
    <w:rsid w:val="12B05957"/>
    <w:rsid w:val="153106EC"/>
    <w:rsid w:val="15403375"/>
    <w:rsid w:val="17CA2A34"/>
    <w:rsid w:val="180015DB"/>
    <w:rsid w:val="18375820"/>
    <w:rsid w:val="1A692B6D"/>
    <w:rsid w:val="1AC9039B"/>
    <w:rsid w:val="1FA87F06"/>
    <w:rsid w:val="205651FE"/>
    <w:rsid w:val="240D4C08"/>
    <w:rsid w:val="25D6583D"/>
    <w:rsid w:val="26B764BF"/>
    <w:rsid w:val="26C42BD6"/>
    <w:rsid w:val="29496A60"/>
    <w:rsid w:val="2B9F7F83"/>
    <w:rsid w:val="2E070A5A"/>
    <w:rsid w:val="2E7614D8"/>
    <w:rsid w:val="308F45BE"/>
    <w:rsid w:val="34BF2AD8"/>
    <w:rsid w:val="38E90EA3"/>
    <w:rsid w:val="397A3D30"/>
    <w:rsid w:val="3BB00C72"/>
    <w:rsid w:val="3C825B1A"/>
    <w:rsid w:val="3E886860"/>
    <w:rsid w:val="412B04ED"/>
    <w:rsid w:val="414C1515"/>
    <w:rsid w:val="4768038A"/>
    <w:rsid w:val="48D77053"/>
    <w:rsid w:val="4ACF6C63"/>
    <w:rsid w:val="4BA872A1"/>
    <w:rsid w:val="4EC55D3F"/>
    <w:rsid w:val="513A45AE"/>
    <w:rsid w:val="52A645E3"/>
    <w:rsid w:val="534B535E"/>
    <w:rsid w:val="538F455D"/>
    <w:rsid w:val="542E7199"/>
    <w:rsid w:val="551C3F2E"/>
    <w:rsid w:val="569A7E72"/>
    <w:rsid w:val="58153AF9"/>
    <w:rsid w:val="59713F49"/>
    <w:rsid w:val="5A147665"/>
    <w:rsid w:val="5B230872"/>
    <w:rsid w:val="5BC267E6"/>
    <w:rsid w:val="5BC506B4"/>
    <w:rsid w:val="5BD20153"/>
    <w:rsid w:val="5C435499"/>
    <w:rsid w:val="5C5852F6"/>
    <w:rsid w:val="5CCA0833"/>
    <w:rsid w:val="5CFA75D2"/>
    <w:rsid w:val="5EAB6BE4"/>
    <w:rsid w:val="5ECE259D"/>
    <w:rsid w:val="603E6F59"/>
    <w:rsid w:val="60CF6099"/>
    <w:rsid w:val="61FD3B00"/>
    <w:rsid w:val="654D159F"/>
    <w:rsid w:val="694420F7"/>
    <w:rsid w:val="697875CD"/>
    <w:rsid w:val="698D0171"/>
    <w:rsid w:val="69B51FFF"/>
    <w:rsid w:val="69DD576C"/>
    <w:rsid w:val="69EB7341"/>
    <w:rsid w:val="6A9D2109"/>
    <w:rsid w:val="6FDE3D56"/>
    <w:rsid w:val="701052D0"/>
    <w:rsid w:val="7284089A"/>
    <w:rsid w:val="738922B4"/>
    <w:rsid w:val="76F57FAB"/>
    <w:rsid w:val="79205967"/>
    <w:rsid w:val="798B39B3"/>
    <w:rsid w:val="7B6D29B5"/>
    <w:rsid w:val="7F1869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1080" w:hanging="660"/>
    </w:pPr>
    <w:rPr>
      <w:szCs w:val="20"/>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ind w:left="1080" w:hanging="660"/>
    </w:pPr>
    <w:rPr>
      <w:rFonts w:eastAsia="楷体_GB2312"/>
      <w:b/>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cp:lastModifiedBy>
  <dcterms:modified xsi:type="dcterms:W3CDTF">2018-05-22T07:48:06Z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