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附件1：</w:t>
      </w:r>
    </w:p>
    <w:p>
      <w:pPr>
        <w:spacing w:line="440" w:lineRule="exact"/>
        <w:jc w:val="center"/>
        <w:rPr>
          <w:rFonts w:hint="eastAsia" w:ascii="黑体" w:hAnsi="黑体" w:eastAsia="黑体"/>
          <w:spacing w:val="-20"/>
          <w:w w:val="90"/>
          <w:sz w:val="36"/>
          <w:szCs w:val="36"/>
        </w:rPr>
      </w:pPr>
      <w:r>
        <w:rPr>
          <w:rFonts w:hint="eastAsia" w:ascii="黑体" w:hAnsi="黑体" w:eastAsia="黑体"/>
          <w:spacing w:val="-20"/>
          <w:w w:val="90"/>
          <w:sz w:val="36"/>
          <w:szCs w:val="36"/>
        </w:rPr>
        <w:t>湖北省高等教育自学考试面向社会和行业（部门）委托开考专业</w:t>
      </w:r>
    </w:p>
    <w:p>
      <w:pPr>
        <w:spacing w:line="440" w:lineRule="exact"/>
        <w:jc w:val="center"/>
        <w:rPr>
          <w:rFonts w:hint="eastAsia" w:ascii="黑体" w:hAnsi="黑体" w:eastAsia="黑体"/>
          <w:spacing w:val="-20"/>
          <w:w w:val="90"/>
          <w:sz w:val="36"/>
          <w:szCs w:val="36"/>
        </w:rPr>
      </w:pPr>
      <w:r>
        <w:rPr>
          <w:rFonts w:hint="eastAsia" w:ascii="黑体" w:hAnsi="黑体" w:eastAsia="黑体"/>
          <w:spacing w:val="-20"/>
          <w:w w:val="90"/>
          <w:sz w:val="36"/>
          <w:szCs w:val="36"/>
        </w:rPr>
        <w:t>及主考学校列表</w:t>
      </w:r>
    </w:p>
    <w:p>
      <w:pPr>
        <w:spacing w:line="20" w:lineRule="exact"/>
        <w:jc w:val="center"/>
        <w:rPr>
          <w:rFonts w:hint="eastAsia" w:ascii="黑体" w:hAnsi="黑体" w:eastAsia="黑体"/>
          <w:spacing w:val="-20"/>
          <w:w w:val="90"/>
          <w:sz w:val="36"/>
          <w:szCs w:val="36"/>
        </w:rPr>
      </w:pPr>
    </w:p>
    <w:p>
      <w:pPr>
        <w:spacing w:line="20" w:lineRule="exact"/>
        <w:jc w:val="center"/>
        <w:rPr>
          <w:rFonts w:hint="eastAsia" w:ascii="黑体" w:hAnsi="黑体" w:eastAsia="黑体"/>
          <w:spacing w:val="-20"/>
          <w:w w:val="90"/>
          <w:sz w:val="36"/>
          <w:szCs w:val="36"/>
        </w:rPr>
      </w:pPr>
    </w:p>
    <w:p>
      <w:pPr>
        <w:spacing w:line="20" w:lineRule="exact"/>
        <w:jc w:val="center"/>
        <w:rPr>
          <w:rFonts w:hint="eastAsia" w:ascii="黑体" w:hAnsi="黑体" w:eastAsia="黑体"/>
          <w:spacing w:val="-20"/>
          <w:w w:val="90"/>
          <w:sz w:val="36"/>
          <w:szCs w:val="36"/>
        </w:rPr>
      </w:pPr>
    </w:p>
    <w:p>
      <w:pPr>
        <w:spacing w:line="20" w:lineRule="exact"/>
        <w:jc w:val="center"/>
        <w:rPr>
          <w:rFonts w:hint="eastAsia" w:ascii="黑体" w:hAnsi="黑体" w:eastAsia="黑体"/>
          <w:spacing w:val="-20"/>
          <w:w w:val="90"/>
          <w:sz w:val="36"/>
          <w:szCs w:val="36"/>
        </w:rPr>
      </w:pPr>
    </w:p>
    <w:p>
      <w:pPr>
        <w:spacing w:line="20" w:lineRule="exact"/>
        <w:jc w:val="center"/>
        <w:rPr>
          <w:rFonts w:hint="eastAsia" w:ascii="黑体" w:hAnsi="黑体" w:eastAsia="黑体"/>
          <w:spacing w:val="-20"/>
          <w:w w:val="90"/>
          <w:sz w:val="36"/>
          <w:szCs w:val="36"/>
        </w:rPr>
      </w:pPr>
    </w:p>
    <w:p>
      <w:pPr>
        <w:spacing w:line="20" w:lineRule="exact"/>
        <w:jc w:val="center"/>
        <w:rPr>
          <w:rFonts w:hint="eastAsia" w:ascii="黑体" w:hAnsi="黑体" w:eastAsia="黑体"/>
          <w:spacing w:val="-20"/>
          <w:w w:val="90"/>
          <w:sz w:val="36"/>
          <w:szCs w:val="36"/>
        </w:rPr>
      </w:pPr>
    </w:p>
    <w:tbl>
      <w:tblPr>
        <w:tblStyle w:val="6"/>
        <w:tblW w:w="10180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067"/>
        <w:gridCol w:w="1277"/>
        <w:gridCol w:w="3022"/>
        <w:gridCol w:w="2883"/>
        <w:gridCol w:w="13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层次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专业代码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专业名称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主考学校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开考形式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000004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环境艺术设计（室内设计方向）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湖北工业大学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020104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财税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中南财经政法大学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020106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金融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中南财经政法大学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020110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国际贸易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湖北大学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5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020177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投资理财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中南财经政法大学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6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020202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工商企业管理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中南财经政法大学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7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020204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会计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中南财经政法大学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020210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旅游管理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湖北大学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9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020213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企业财务管理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武汉理工大学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10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020222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物业管理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华中师范大学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11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030106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法律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武汉大学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12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030107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经济法学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中南财经政法大学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13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030302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行政管理学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武汉大学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14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040102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学前教育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华中师范大学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15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040108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教育学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华中师范大学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16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040120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基础教育（中文方向）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武汉大学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17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040202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思想政治教育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华中师范大学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18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040302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体育教育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湖北大学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19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050104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秘书学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湖北大学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050105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汉语言文学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湖北大学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21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050113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汉语言文学教育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湖北大学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22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050201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武汉大学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23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050206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英语教育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武汉大学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24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050302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广告学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武汉大学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25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050305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新闻学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华中科技大学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26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050412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环境艺术设计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武汉理工大学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27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070102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数学教育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华中师范大学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28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080307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机电一体化工程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华中科技大学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29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080702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计算机及应用 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华中科技大学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30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080705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电子工程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武汉大学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31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080707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通信工程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中国人民解放军国防信息学院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32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080709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计算机网络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武汉大学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33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080719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bookmarkStart w:id="0" w:name="OLE_LINK1"/>
            <w:r>
              <w:rPr>
                <w:rFonts w:hint="eastAsia" w:ascii="宋体" w:hAnsi="宋体" w:cs="Arial"/>
                <w:kern w:val="0"/>
                <w:szCs w:val="21"/>
              </w:rPr>
              <w:t>计算机软件</w:t>
            </w:r>
            <w:bookmarkEnd w:id="0"/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华中师范大学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262626" w:themeColor="text1" w:themeTint="D9"/>
                <w:kern w:val="0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Arial"/>
                <w:color w:val="262626" w:themeColor="text1" w:themeTint="D9"/>
                <w:kern w:val="0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34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262626" w:themeColor="text1" w:themeTint="D9"/>
                <w:kern w:val="0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Arial"/>
                <w:color w:val="262626" w:themeColor="text1" w:themeTint="D9"/>
                <w:kern w:val="0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262626" w:themeColor="text1" w:themeTint="D9"/>
                <w:kern w:val="0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Arial"/>
                <w:color w:val="262626" w:themeColor="text1" w:themeTint="D9"/>
                <w:kern w:val="0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080806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262626" w:themeColor="text1" w:themeTint="D9"/>
                <w:kern w:val="0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Arial"/>
                <w:color w:val="262626" w:themeColor="text1" w:themeTint="D9"/>
                <w:kern w:val="0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建筑工程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262626" w:themeColor="text1" w:themeTint="D9"/>
                <w:kern w:val="0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Arial"/>
                <w:color w:val="262626" w:themeColor="text1" w:themeTint="D9"/>
                <w:kern w:val="0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武汉理工大学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262626" w:themeColor="text1" w:themeTint="D9"/>
                <w:kern w:val="0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Arial"/>
                <w:color w:val="262626" w:themeColor="text1" w:themeTint="D9"/>
                <w:kern w:val="0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35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080825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土木工程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武汉科技大学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36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080902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水利水电建筑工程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三峡大学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37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082208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计算机信息管理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中南财经政法大学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38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090102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农学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华中农业大学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39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020115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经济学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湖北大学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40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020119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餐饮管理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湖北经济学院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41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020120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金融管理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中南财经政法大学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42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020226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商务管理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中南财经政法大学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43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020229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物流管理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中南财经政法大学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44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020232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劳动和社会保障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中南财经政法大学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45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020282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采购与供应管理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武汉大学 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46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020314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销售管理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武汉大学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47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020320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中小企业经营管理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武汉科技大学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48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030109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监所管理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中央司法警官学院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49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030401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公安管理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中国人民公安大学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50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030402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刑事侦察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湖北警官学院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51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080787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移动商务技术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武汉科技大学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52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080789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嵌入式技术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武汉科技大学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53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090419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动物科学与动物医学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华中农业大学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54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100702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护理学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武汉大学 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行业开考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55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独立本科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080835</w:t>
            </w:r>
          </w:p>
        </w:tc>
        <w:tc>
          <w:tcPr>
            <w:tcW w:w="3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地质工程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中国地质大学（武汉）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行业开考</w:t>
            </w:r>
          </w:p>
        </w:tc>
      </w:tr>
    </w:tbl>
    <w:p>
      <w:pPr>
        <w:rPr>
          <w:rFonts w:hint="eastAsia"/>
        </w:rPr>
      </w:pPr>
    </w:p>
    <w:p/>
    <w:p/>
    <w:p/>
    <w:p/>
    <w:p/>
    <w:p/>
    <w:p/>
    <w:p/>
    <w:p/>
    <w:p/>
    <w:p/>
    <w:p/>
    <w:p/>
    <w:p>
      <w:bookmarkStart w:id="1" w:name="_GoBack"/>
      <w:bookmarkEnd w:id="1"/>
    </w:p>
    <w:sectPr>
      <w:pgSz w:w="11907" w:h="16839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8F"/>
    <w:rsid w:val="00426B6B"/>
    <w:rsid w:val="00B53022"/>
    <w:rsid w:val="00CE058F"/>
    <w:rsid w:val="00E93955"/>
    <w:rsid w:val="02084686"/>
    <w:rsid w:val="0E8816BD"/>
    <w:rsid w:val="57780B5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4">
    <w:name w:val="Strong"/>
    <w:qFormat/>
    <w:uiPriority w:val="0"/>
    <w:rPr>
      <w:b/>
    </w:rPr>
  </w:style>
  <w:style w:type="character" w:styleId="5">
    <w:name w:val="Hyperlink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567</Words>
  <Characters>3233</Characters>
  <Lines>26</Lines>
  <Paragraphs>7</Paragraphs>
  <ScaleCrop>false</ScaleCrop>
  <LinksUpToDate>false</LinksUpToDate>
  <CharactersWithSpaces>3793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2016-09-26T03:21:00Z</dcterms:created>
  <dc:creator>喻爱珍/高等教育自学考试办公室/湖北省教育考试院</dc:creator>
  <cp:lastModifiedBy>Administrator</cp:lastModifiedBy>
  <dcterms:modified xsi:type="dcterms:W3CDTF">2016-09-26T06:57:43Z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